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C4" w:rsidRDefault="002F3AC4" w:rsidP="00530635">
      <w:pPr>
        <w:spacing w:line="240" w:lineRule="auto"/>
        <w:rPr>
          <w:rFonts w:ascii="Times New Roman" w:hAnsi="Times New Roman" w:cs="Times New Roman"/>
          <w:i/>
        </w:rPr>
      </w:pPr>
    </w:p>
    <w:p w:rsidR="00BD3C4D" w:rsidRDefault="00BD3C4D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A80" w:rsidRDefault="00315A80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C4D" w:rsidRDefault="00BD3C4D" w:rsidP="00BD3C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488" w:rsidRPr="00806AFB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EF6488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 </w:t>
      </w:r>
    </w:p>
    <w:p w:rsidR="00530635" w:rsidRDefault="00530635" w:rsidP="0053063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635" w:rsidRDefault="00530635" w:rsidP="005306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E700E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обучения водителей </w:t>
      </w:r>
      <w:r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Pr="00FE700E">
        <w:rPr>
          <w:rFonts w:ascii="Times New Roman" w:hAnsi="Times New Roman" w:cs="Times New Roman"/>
          <w:sz w:val="24"/>
          <w:szCs w:val="24"/>
        </w:rPr>
        <w:t xml:space="preserve"> категории «</w:t>
      </w:r>
      <w:r w:rsidR="00D476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700E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далее – Рабочая программа) разработана в соответствии с приказом Министерства образования и науки РФ № 1408 от 26 декабря 2013 года, требованиями Федерального закона от 10 декабря 1995 г. № 196-ФЗ «О безопасности дорожного движения», на основании п.6 ст. 28 Федерального закона от 29.12.2013 года № 273-ФЗ «Об образовании в Российской Федерации».</w:t>
      </w:r>
      <w:proofErr w:type="gramEnd"/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C8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6A47C8">
        <w:rPr>
          <w:rFonts w:ascii="Times New Roman" w:hAnsi="Times New Roman" w:cs="Times New Roman"/>
          <w:sz w:val="24"/>
          <w:szCs w:val="24"/>
        </w:rPr>
        <w:t xml:space="preserve"> программы представлено пояснительной запиской, </w:t>
      </w:r>
      <w:r>
        <w:rPr>
          <w:rFonts w:ascii="Times New Roman" w:hAnsi="Times New Roman" w:cs="Times New Roman"/>
          <w:sz w:val="24"/>
          <w:szCs w:val="24"/>
        </w:rPr>
        <w:t xml:space="preserve">тематическим </w:t>
      </w:r>
      <w:r w:rsidRPr="006A47C8">
        <w:rPr>
          <w:rFonts w:ascii="Times New Roman" w:hAnsi="Times New Roman" w:cs="Times New Roman"/>
          <w:sz w:val="24"/>
          <w:szCs w:val="24"/>
        </w:rPr>
        <w:t xml:space="preserve"> планом,  рабочими программами учебных предметов, планируемыми результатами освоения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6A47C8">
        <w:rPr>
          <w:rFonts w:ascii="Times New Roman" w:hAnsi="Times New Roman" w:cs="Times New Roman"/>
          <w:sz w:val="24"/>
          <w:szCs w:val="24"/>
        </w:rPr>
        <w:t xml:space="preserve"> программы, условиями реализации </w:t>
      </w:r>
      <w:r>
        <w:rPr>
          <w:rFonts w:ascii="Times New Roman" w:hAnsi="Times New Roman" w:cs="Times New Roman"/>
          <w:sz w:val="24"/>
          <w:szCs w:val="24"/>
        </w:rPr>
        <w:t>Рабоче</w:t>
      </w:r>
      <w:r w:rsidRPr="006A47C8">
        <w:rPr>
          <w:rFonts w:ascii="Times New Roman" w:hAnsi="Times New Roman" w:cs="Times New Roman"/>
          <w:sz w:val="24"/>
          <w:szCs w:val="24"/>
        </w:rPr>
        <w:t xml:space="preserve">й программы, системой оценки результатов освоения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6A47C8">
        <w:rPr>
          <w:rFonts w:ascii="Times New Roman" w:hAnsi="Times New Roman" w:cs="Times New Roman"/>
          <w:sz w:val="24"/>
          <w:szCs w:val="24"/>
        </w:rPr>
        <w:t xml:space="preserve"> программы, 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6A47C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подготовки: усвоение теоретических и приобретение практических умений и навыков  безопасного управления мотоциклом во всех возможных режимах и дорожно-климатических условиях.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обучения – </w:t>
      </w:r>
    </w:p>
    <w:p w:rsidR="00530635" w:rsidRDefault="00D47654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5763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30635">
        <w:rPr>
          <w:rFonts w:ascii="Times New Roman" w:hAnsi="Times New Roman" w:cs="Times New Roman"/>
          <w:sz w:val="24"/>
          <w:szCs w:val="24"/>
        </w:rPr>
        <w:t>, 1 месяц, в том числе 12 ч</w:t>
      </w:r>
      <w:r>
        <w:rPr>
          <w:rFonts w:ascii="Times New Roman" w:hAnsi="Times New Roman" w:cs="Times New Roman"/>
          <w:sz w:val="24"/>
          <w:szCs w:val="24"/>
        </w:rPr>
        <w:t>асов теоретического обучения, 24 часа</w:t>
      </w:r>
      <w:r w:rsidR="00530635">
        <w:rPr>
          <w:rFonts w:ascii="Times New Roman" w:hAnsi="Times New Roman" w:cs="Times New Roman"/>
          <w:sz w:val="24"/>
          <w:szCs w:val="24"/>
        </w:rPr>
        <w:t xml:space="preserve"> практического вождения, 4 часа - квалификационный экзамен.</w:t>
      </w:r>
    </w:p>
    <w:p w:rsidR="00530635" w:rsidRPr="006A47C8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учебных предметов базового цикла,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530635" w:rsidRPr="0080297B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7B">
        <w:rPr>
          <w:rFonts w:ascii="Times New Roman" w:hAnsi="Times New Roman" w:cs="Times New Roman"/>
          <w:b/>
          <w:sz w:val="24"/>
          <w:szCs w:val="24"/>
        </w:rPr>
        <w:t>Специальный ци</w:t>
      </w:r>
      <w:proofErr w:type="gramStart"/>
      <w:r w:rsidRPr="0080297B">
        <w:rPr>
          <w:rFonts w:ascii="Times New Roman" w:hAnsi="Times New Roman" w:cs="Times New Roman"/>
          <w:b/>
          <w:sz w:val="24"/>
          <w:szCs w:val="24"/>
        </w:rPr>
        <w:t>кл</w:t>
      </w:r>
      <w:r w:rsidRPr="0080297B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80297B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530635" w:rsidRPr="0080297B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7B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</w:t>
      </w:r>
      <w:r w:rsidR="00D476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297B">
        <w:rPr>
          <w:rFonts w:ascii="Times New Roman" w:hAnsi="Times New Roman" w:cs="Times New Roman"/>
          <w:sz w:val="24"/>
          <w:szCs w:val="24"/>
        </w:rPr>
        <w:t>" как объектов управления";</w:t>
      </w:r>
    </w:p>
    <w:p w:rsidR="00530635" w:rsidRPr="0080297B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7B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</w:t>
      </w:r>
      <w:r w:rsidR="00D476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297B">
        <w:rPr>
          <w:rFonts w:ascii="Times New Roman" w:hAnsi="Times New Roman" w:cs="Times New Roman"/>
          <w:sz w:val="24"/>
          <w:szCs w:val="24"/>
        </w:rPr>
        <w:t>";</w:t>
      </w:r>
    </w:p>
    <w:p w:rsidR="00530635" w:rsidRPr="0080297B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7B">
        <w:rPr>
          <w:rFonts w:ascii="Times New Roman" w:hAnsi="Times New Roman" w:cs="Times New Roman"/>
          <w:sz w:val="24"/>
          <w:szCs w:val="24"/>
        </w:rPr>
        <w:t>"Вождение транспортных средств категории "</w:t>
      </w:r>
      <w:r w:rsidR="00D476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Е" (для транспортных средст</w:t>
      </w:r>
      <w:r w:rsidR="00D47654">
        <w:rPr>
          <w:rFonts w:ascii="Times New Roman" w:hAnsi="Times New Roman" w:cs="Times New Roman"/>
          <w:sz w:val="24"/>
          <w:szCs w:val="24"/>
        </w:rPr>
        <w:t>в с механической</w:t>
      </w:r>
      <w:r>
        <w:rPr>
          <w:rFonts w:ascii="Times New Roman" w:hAnsi="Times New Roman" w:cs="Times New Roman"/>
          <w:sz w:val="24"/>
          <w:szCs w:val="24"/>
        </w:rPr>
        <w:t xml:space="preserve"> трансмиссией)</w:t>
      </w:r>
    </w:p>
    <w:p w:rsidR="00530635" w:rsidRDefault="00530635" w:rsidP="005306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530635" w:rsidRPr="0080297B" w:rsidRDefault="00530635" w:rsidP="005306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профессиональной подготовке по профессии «</w:t>
      </w:r>
      <w:r w:rsidR="00D47654">
        <w:rPr>
          <w:rFonts w:ascii="Times New Roman" w:hAnsi="Times New Roman" w:cs="Times New Roman"/>
          <w:sz w:val="24"/>
          <w:szCs w:val="24"/>
        </w:rPr>
        <w:t>Водитель автомобиля категории «С</w:t>
      </w:r>
      <w:r>
        <w:rPr>
          <w:rFonts w:ascii="Times New Roman" w:hAnsi="Times New Roman" w:cs="Times New Roman"/>
          <w:sz w:val="24"/>
          <w:szCs w:val="24"/>
        </w:rPr>
        <w:t>Е»»  допускаются лица, имеющие право на управление транс</w:t>
      </w:r>
      <w:r w:rsidR="00D47654">
        <w:rPr>
          <w:rFonts w:ascii="Times New Roman" w:hAnsi="Times New Roman" w:cs="Times New Roman"/>
          <w:sz w:val="24"/>
          <w:szCs w:val="24"/>
        </w:rPr>
        <w:t>портными средствами категории «С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7654">
        <w:rPr>
          <w:rFonts w:ascii="Times New Roman" w:hAnsi="Times New Roman" w:cs="Times New Roman"/>
          <w:sz w:val="24"/>
          <w:szCs w:val="24"/>
        </w:rPr>
        <w:t xml:space="preserve"> в течение не менее 12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635" w:rsidRDefault="00530635" w:rsidP="005306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</w:t>
      </w:r>
    </w:p>
    <w:p w:rsidR="00530635" w:rsidRDefault="00530635" w:rsidP="005306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необходимый  для формирования, закрепления и развития практических навыков и компетенций объем практики.</w:t>
      </w:r>
    </w:p>
    <w:p w:rsidR="00530635" w:rsidRDefault="00530635" w:rsidP="005306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488" w:rsidRPr="00806AFB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EF6488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 </w:t>
      </w:r>
    </w:p>
    <w:p w:rsidR="00530635" w:rsidRPr="00216617" w:rsidRDefault="00530635" w:rsidP="0053063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2F3A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F3AC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подготовки по профессии</w:t>
      </w: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40AD">
        <w:rPr>
          <w:rFonts w:ascii="Times New Roman" w:hAnsi="Times New Roman" w:cs="Times New Roman"/>
          <w:b/>
          <w:sz w:val="28"/>
          <w:szCs w:val="28"/>
        </w:rPr>
        <w:t>ВОДИТЕЛЬ АВТОМОБИЛЯ КАТЕГОРИИ «С</w:t>
      </w:r>
      <w:r>
        <w:rPr>
          <w:rFonts w:ascii="Times New Roman" w:hAnsi="Times New Roman" w:cs="Times New Roman"/>
          <w:b/>
          <w:sz w:val="28"/>
          <w:szCs w:val="28"/>
        </w:rPr>
        <w:t>Е»</w:t>
      </w: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профессии – 11442</w:t>
      </w: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98A">
        <w:rPr>
          <w:rFonts w:ascii="Times New Roman" w:hAnsi="Times New Roman" w:cs="Times New Roman"/>
          <w:b/>
          <w:sz w:val="24"/>
          <w:szCs w:val="24"/>
        </w:rPr>
        <w:t>Цель подготовки</w:t>
      </w:r>
      <w:r>
        <w:rPr>
          <w:rFonts w:ascii="Times New Roman" w:hAnsi="Times New Roman" w:cs="Times New Roman"/>
          <w:sz w:val="24"/>
          <w:szCs w:val="24"/>
        </w:rPr>
        <w:t>: усвоение теоретических и приобретение практических умений и навыков  б</w:t>
      </w:r>
      <w:r w:rsidR="00D47654">
        <w:rPr>
          <w:rFonts w:ascii="Times New Roman" w:hAnsi="Times New Roman" w:cs="Times New Roman"/>
          <w:sz w:val="24"/>
          <w:szCs w:val="24"/>
        </w:rPr>
        <w:t>езопасного управления автомобилем</w:t>
      </w:r>
      <w:r>
        <w:rPr>
          <w:rFonts w:ascii="Times New Roman" w:hAnsi="Times New Roman" w:cs="Times New Roman"/>
          <w:sz w:val="24"/>
          <w:szCs w:val="24"/>
        </w:rPr>
        <w:t xml:space="preserve"> во всех возможных режимах и дорожно-климатических условиях.</w:t>
      </w: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   </w:t>
      </w:r>
      <w:r>
        <w:rPr>
          <w:rFonts w:ascii="Times New Roman" w:hAnsi="Times New Roman" w:cs="Times New Roman"/>
          <w:sz w:val="24"/>
          <w:szCs w:val="24"/>
        </w:rPr>
        <w:t xml:space="preserve">Лица, имеющие право на управление транспортными                         </w:t>
      </w:r>
      <w:r w:rsidR="00D47654">
        <w:rPr>
          <w:rFonts w:ascii="Times New Roman" w:hAnsi="Times New Roman" w:cs="Times New Roman"/>
          <w:sz w:val="24"/>
          <w:szCs w:val="24"/>
        </w:rPr>
        <w:t xml:space="preserve">         средствами категории «С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0635" w:rsidRDefault="00530635" w:rsidP="005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Срок обучения:        </w:t>
      </w:r>
      <w:r w:rsidR="00D47654">
        <w:rPr>
          <w:rFonts w:ascii="Times New Roman" w:hAnsi="Times New Roman" w:cs="Times New Roman"/>
          <w:sz w:val="24"/>
          <w:szCs w:val="24"/>
        </w:rPr>
        <w:t>40</w:t>
      </w:r>
      <w:r w:rsidRPr="00D7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месяц, 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Режим занятий</w:t>
      </w:r>
      <w:r w:rsidR="00FE77FE">
        <w:rPr>
          <w:rFonts w:ascii="Times New Roman" w:hAnsi="Times New Roman" w:cs="Times New Roman"/>
          <w:sz w:val="24"/>
          <w:szCs w:val="24"/>
        </w:rPr>
        <w:t>:         не более 4 часов</w:t>
      </w:r>
      <w:r>
        <w:rPr>
          <w:rFonts w:ascii="Times New Roman" w:hAnsi="Times New Roman" w:cs="Times New Roman"/>
          <w:sz w:val="24"/>
          <w:szCs w:val="24"/>
        </w:rPr>
        <w:t xml:space="preserve"> в день</w:t>
      </w:r>
    </w:p>
    <w:p w:rsidR="00BD3C4D" w:rsidRDefault="00BD3C4D" w:rsidP="005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635" w:rsidRPr="00AC0D4F" w:rsidRDefault="00530635" w:rsidP="00530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670"/>
        <w:gridCol w:w="992"/>
        <w:gridCol w:w="1134"/>
        <w:gridCol w:w="1310"/>
        <w:gridCol w:w="40"/>
      </w:tblGrid>
      <w:tr w:rsidR="00530635" w:rsidRPr="00521CCE" w:rsidTr="00530635">
        <w:trPr>
          <w:gridAfter w:val="1"/>
          <w:wAfter w:w="4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30635" w:rsidRPr="00521CCE" w:rsidTr="00530635">
        <w:trPr>
          <w:gridAfter w:val="1"/>
          <w:wAfter w:w="40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35" w:rsidRPr="00521CCE" w:rsidRDefault="00530635" w:rsidP="00530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30635" w:rsidRPr="00521CCE" w:rsidTr="00530635">
        <w:trPr>
          <w:gridAfter w:val="1"/>
          <w:wAfter w:w="40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521CCE" w:rsidRDefault="00530635" w:rsidP="00530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530635" w:rsidRPr="00521CCE" w:rsidTr="00530635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521CCE" w:rsidRDefault="00530635" w:rsidP="005306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12"/>
            <w:bookmarkEnd w:id="0"/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530635" w:rsidRPr="00521CCE" w:rsidTr="00530635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</w:t>
            </w:r>
            <w:r w:rsidR="00D47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" как объектов 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635" w:rsidRPr="00521CCE" w:rsidTr="00530635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</w:t>
            </w:r>
            <w:r w:rsidR="00D47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635" w:rsidRPr="00521CCE" w:rsidTr="00530635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</w:t>
            </w:r>
            <w:r w:rsidR="00D47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" (с механическ</w:t>
            </w:r>
            <w:r w:rsidR="00D4765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 xml:space="preserve"> трансмиссией)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D47654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D47654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0635" w:rsidRPr="00521CCE" w:rsidTr="00530635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циклу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D47654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D47654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30635" w:rsidRPr="00521CCE" w:rsidTr="00530635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521CCE" w:rsidRDefault="00530635" w:rsidP="005306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25"/>
            <w:bookmarkEnd w:id="1"/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530635" w:rsidRPr="00521CCE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B1873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D47654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D47654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D47654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635" w:rsidRPr="00521CCE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теоретических знаний по учебным предметам:</w:t>
            </w:r>
          </w:p>
          <w:p w:rsidR="00530635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</w:t>
            </w:r>
            <w:r w:rsidR="00AE40AD">
              <w:rPr>
                <w:rFonts w:ascii="Times New Roman" w:hAnsi="Times New Roman" w:cs="Times New Roman"/>
                <w:sz w:val="24"/>
                <w:szCs w:val="24"/>
              </w:rPr>
              <w:t>ранспортных средств категории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 как объектов управления</w:t>
            </w:r>
          </w:p>
          <w:p w:rsidR="00530635" w:rsidRPr="00521CCE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</w:t>
            </w:r>
            <w:r w:rsidR="00AE40AD">
              <w:rPr>
                <w:rFonts w:ascii="Times New Roman" w:hAnsi="Times New Roman" w:cs="Times New Roman"/>
                <w:sz w:val="24"/>
                <w:szCs w:val="24"/>
              </w:rPr>
              <w:t>портными средствами категории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521CCE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635" w:rsidRPr="008B1873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8B187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квалификационная работа</w:t>
            </w:r>
          </w:p>
          <w:p w:rsidR="00530635" w:rsidRPr="00AC6189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61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1-й этап</w:t>
            </w:r>
          </w:p>
          <w:p w:rsidR="00530635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первоначальных навыков управления тра</w:t>
            </w:r>
            <w:r w:rsidR="00AE40AD">
              <w:rPr>
                <w:rFonts w:ascii="Times New Roman" w:hAnsi="Times New Roman" w:cs="Times New Roman"/>
                <w:sz w:val="24"/>
                <w:szCs w:val="24"/>
              </w:rPr>
              <w:t>нспортным средством категории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 на закрытой площадке или автодроме *</w:t>
            </w:r>
          </w:p>
          <w:p w:rsidR="00530635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61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2-й этап</w:t>
            </w:r>
          </w:p>
          <w:p w:rsidR="00530635" w:rsidRPr="00AC6189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9">
              <w:rPr>
                <w:rFonts w:ascii="Times New Roman" w:hAnsi="Times New Roman" w:cs="Times New Roman"/>
                <w:sz w:val="24"/>
                <w:szCs w:val="24"/>
              </w:rPr>
              <w:t>Проверка навыков управления транспортным средством категор</w:t>
            </w:r>
            <w:r w:rsidR="00AE40AD">
              <w:rPr>
                <w:rFonts w:ascii="Times New Roman" w:hAnsi="Times New Roman" w:cs="Times New Roman"/>
                <w:sz w:val="24"/>
                <w:szCs w:val="24"/>
              </w:rPr>
              <w:t>ии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 в условиях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B187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B187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B187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0635" w:rsidRPr="008B1873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8B187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B1873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B1873" w:rsidRDefault="00D47654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B187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B1873" w:rsidRDefault="00D47654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635" w:rsidRPr="00AC6189" w:rsidRDefault="00530635" w:rsidP="00530635">
      <w:pPr>
        <w:pStyle w:val="a3"/>
        <w:spacing w:line="240" w:lineRule="auto"/>
        <w:ind w:left="9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AC6189">
        <w:rPr>
          <w:rFonts w:ascii="Times New Roman" w:hAnsi="Times New Roman" w:cs="Times New Roman"/>
          <w:sz w:val="20"/>
          <w:szCs w:val="20"/>
        </w:rPr>
        <w:t xml:space="preserve">Вождение </w:t>
      </w:r>
      <w:r>
        <w:rPr>
          <w:rFonts w:ascii="Times New Roman" w:hAnsi="Times New Roman" w:cs="Times New Roman"/>
          <w:sz w:val="20"/>
          <w:szCs w:val="20"/>
        </w:rPr>
        <w:t xml:space="preserve">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допускается к сдаче квалификационного экзамена на транспортном средстве с автоматической трансмиссией. </w:t>
      </w:r>
    </w:p>
    <w:p w:rsidR="00530635" w:rsidRPr="00AC6189" w:rsidRDefault="00530635" w:rsidP="00530635">
      <w:pPr>
        <w:pStyle w:val="a3"/>
        <w:spacing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AC4" w:rsidRDefault="002F3AC4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AC4" w:rsidRDefault="002F3AC4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AC4" w:rsidRDefault="002F3AC4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4D" w:rsidRDefault="00BD3C4D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4D" w:rsidRDefault="00BD3C4D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4D" w:rsidRDefault="00BD3C4D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654" w:rsidRDefault="00D47654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488" w:rsidRPr="00806AFB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EF6488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 </w:t>
      </w:r>
    </w:p>
    <w:p w:rsidR="00530635" w:rsidRDefault="00530635" w:rsidP="0053063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873">
        <w:rPr>
          <w:rFonts w:ascii="Times New Roman" w:hAnsi="Times New Roman" w:cs="Times New Roman"/>
          <w:b/>
          <w:sz w:val="32"/>
          <w:szCs w:val="32"/>
        </w:rPr>
        <w:t>УЧЕБНО-ТЕМАТИЧЕСКИЕ ПЛАНЫ</w:t>
      </w: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873">
        <w:rPr>
          <w:rFonts w:ascii="Times New Roman" w:hAnsi="Times New Roman" w:cs="Times New Roman"/>
          <w:b/>
          <w:sz w:val="32"/>
          <w:szCs w:val="32"/>
        </w:rPr>
        <w:t xml:space="preserve">И </w:t>
      </w:r>
      <w:r>
        <w:rPr>
          <w:rFonts w:ascii="Times New Roman" w:hAnsi="Times New Roman" w:cs="Times New Roman"/>
          <w:b/>
          <w:sz w:val="32"/>
          <w:szCs w:val="32"/>
        </w:rPr>
        <w:t xml:space="preserve">РАБОЧИЕ </w:t>
      </w:r>
      <w:r w:rsidRPr="008B1873">
        <w:rPr>
          <w:rFonts w:ascii="Times New Roman" w:hAnsi="Times New Roman" w:cs="Times New Roman"/>
          <w:b/>
          <w:sz w:val="32"/>
          <w:szCs w:val="32"/>
        </w:rPr>
        <w:t>ПРОГРАММЫ ДИСЦИПЛИН</w:t>
      </w: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СПЕЦИАЛЬНОГО ЦИКЛА</w:t>
      </w: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488" w:rsidRPr="00806AFB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EF6488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 </w:t>
      </w: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numPr>
          <w:ilvl w:val="1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УЧЕБНО-ТЕМАТИЧЕСКИЙ ПЛАН И </w:t>
      </w:r>
    </w:p>
    <w:p w:rsidR="00530635" w:rsidRDefault="00530635" w:rsidP="00530635">
      <w:pPr>
        <w:pStyle w:val="a3"/>
        <w:spacing w:line="240" w:lineRule="auto"/>
        <w:ind w:left="18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РАБОЧАЯ ПРОГРАММА ПО ДИСЦИПЛИНЕ</w:t>
      </w:r>
    </w:p>
    <w:p w:rsidR="00530635" w:rsidRPr="00E50A28" w:rsidRDefault="00530635" w:rsidP="00530635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A28">
        <w:rPr>
          <w:rFonts w:ascii="Times New Roman" w:hAnsi="Times New Roman" w:cs="Times New Roman"/>
          <w:b/>
          <w:sz w:val="32"/>
          <w:szCs w:val="32"/>
        </w:rPr>
        <w:t>«УСТРОЙСТВО И ТЕХНИЧЕСКОЕ ОБСЛУЖИВАНИЕ ТРАНСПОРТНЫХ СРЕДСТВ КАТЕГОРИИ «</w:t>
      </w:r>
      <w:r w:rsidR="00AE40AD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E50A28">
        <w:rPr>
          <w:rFonts w:ascii="Times New Roman" w:hAnsi="Times New Roman" w:cs="Times New Roman"/>
          <w:b/>
          <w:sz w:val="32"/>
          <w:szCs w:val="32"/>
        </w:rPr>
        <w:t>»</w:t>
      </w:r>
    </w:p>
    <w:p w:rsidR="00530635" w:rsidRDefault="00530635" w:rsidP="00530635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A28">
        <w:rPr>
          <w:rFonts w:ascii="Times New Roman" w:hAnsi="Times New Roman" w:cs="Times New Roman"/>
          <w:b/>
          <w:sz w:val="32"/>
          <w:szCs w:val="32"/>
        </w:rPr>
        <w:t>КАК ОБЪЕКТОВ УПРАВЛЕНИЯ»</w:t>
      </w:r>
    </w:p>
    <w:p w:rsidR="00530635" w:rsidRDefault="00530635" w:rsidP="00530635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Pr="00E50A28" w:rsidRDefault="00530635" w:rsidP="00530635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800"/>
        <w:gridCol w:w="1327"/>
        <w:gridCol w:w="1417"/>
      </w:tblGrid>
      <w:tr w:rsidR="00530635" w:rsidRPr="00781483" w:rsidTr="005306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30635" w:rsidRPr="00781483" w:rsidTr="00530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35" w:rsidRPr="00781483" w:rsidRDefault="00530635" w:rsidP="00530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30635" w:rsidRPr="00781483" w:rsidTr="0053063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781483" w:rsidRDefault="00530635" w:rsidP="00530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530635" w:rsidRPr="00781483" w:rsidTr="0053063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781483" w:rsidRDefault="00530635" w:rsidP="0053063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388"/>
            <w:bookmarkEnd w:id="2"/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1.Устройство транспортных средств</w:t>
            </w:r>
          </w:p>
        </w:tc>
      </w:tr>
      <w:tr w:rsidR="00530635" w:rsidRPr="00781483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прицепов и тягово-сцепных устройств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635" w:rsidRPr="00781483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9967C6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9967C6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9967C6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9967C6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635" w:rsidRPr="00781483" w:rsidTr="0053063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781483" w:rsidRDefault="00530635" w:rsidP="0053063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417"/>
            <w:bookmarkEnd w:id="3"/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Техническое обслуживание</w:t>
            </w:r>
          </w:p>
        </w:tc>
      </w:tr>
      <w:tr w:rsidR="00530635" w:rsidRPr="00781483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прицепов и тягово-сцепных устройств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635" w:rsidRPr="00781483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автопоезда к движению 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635" w:rsidRPr="00781483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781483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30635" w:rsidRPr="00781483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781483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81483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30635" w:rsidRPr="00781483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436"/>
      <w:bookmarkEnd w:id="4"/>
      <w:r w:rsidRPr="00781483">
        <w:rPr>
          <w:rFonts w:ascii="Times New Roman" w:hAnsi="Times New Roman" w:cs="Times New Roman"/>
        </w:rPr>
        <w:t>* Практическое занятие проводится на учебном транспортном средстве.</w:t>
      </w: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РАБОЧАЯ ПРОГРАММА ДИСЦИПЛИНЫ</w:t>
      </w:r>
    </w:p>
    <w:p w:rsidR="00530635" w:rsidRPr="00781483" w:rsidRDefault="00530635" w:rsidP="00530635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83">
        <w:rPr>
          <w:rFonts w:ascii="Times New Roman" w:hAnsi="Times New Roman" w:cs="Times New Roman"/>
          <w:b/>
          <w:sz w:val="28"/>
          <w:szCs w:val="28"/>
        </w:rPr>
        <w:t>«УСТРОЙСТВО И ТЕХНИЧЕСКОЕ ОБСЛУЖИВАНИЕ ТРАНСПОРТНЫХ СРЕДСТВ КАТЕГОРИИ «</w:t>
      </w:r>
      <w:r w:rsidR="008D2A7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81483">
        <w:rPr>
          <w:rFonts w:ascii="Times New Roman" w:hAnsi="Times New Roman" w:cs="Times New Roman"/>
          <w:b/>
          <w:sz w:val="28"/>
          <w:szCs w:val="28"/>
        </w:rPr>
        <w:t>»</w:t>
      </w:r>
    </w:p>
    <w:p w:rsidR="00530635" w:rsidRPr="00781483" w:rsidRDefault="00530635" w:rsidP="00530635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83">
        <w:rPr>
          <w:rFonts w:ascii="Times New Roman" w:hAnsi="Times New Roman" w:cs="Times New Roman"/>
          <w:b/>
          <w:sz w:val="28"/>
          <w:szCs w:val="28"/>
        </w:rPr>
        <w:t>КАК ОБЪЕКТОВ УПРАВЛЕНИЯ»</w:t>
      </w: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55751">
        <w:rPr>
          <w:rFonts w:ascii="Times New Roman" w:hAnsi="Times New Roman" w:cs="Times New Roman"/>
          <w:b/>
          <w:sz w:val="28"/>
          <w:szCs w:val="28"/>
        </w:rPr>
        <w:t>Раздел</w:t>
      </w:r>
      <w:r w:rsidR="00F31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751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Устройство транспортных средств</w:t>
      </w:r>
    </w:p>
    <w:p w:rsidR="00530635" w:rsidRDefault="00530635" w:rsidP="00530635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530635" w:rsidRPr="009967C6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67C6">
        <w:rPr>
          <w:rFonts w:ascii="Times New Roman" w:hAnsi="Times New Roman" w:cs="Times New Roman"/>
          <w:b/>
          <w:sz w:val="22"/>
          <w:szCs w:val="22"/>
        </w:rPr>
        <w:t>Тема 1.1.Общее устройство прицепов и тягово-сцепных устройств</w:t>
      </w:r>
      <w:r w:rsidRPr="009967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0635" w:rsidRPr="009967C6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9967C6">
        <w:rPr>
          <w:rFonts w:ascii="Times New Roman" w:hAnsi="Times New Roman" w:cs="Times New Roman"/>
          <w:sz w:val="22"/>
          <w:szCs w:val="22"/>
        </w:rPr>
        <w:t>лассификация прицепов; краткие технические характеристики прицеп</w:t>
      </w:r>
      <w:r w:rsidR="008D2A7D">
        <w:rPr>
          <w:rFonts w:ascii="Times New Roman" w:hAnsi="Times New Roman" w:cs="Times New Roman"/>
          <w:sz w:val="22"/>
          <w:szCs w:val="22"/>
        </w:rPr>
        <w:t>ов категории О3</w:t>
      </w:r>
      <w:r w:rsidRPr="009967C6">
        <w:rPr>
          <w:rFonts w:ascii="Times New Roman" w:hAnsi="Times New Roman" w:cs="Times New Roman"/>
          <w:sz w:val="22"/>
          <w:szCs w:val="22"/>
        </w:rPr>
        <w:t>; общее устройство прицепа; виды подвесок, применяемых на прицепах; назначение и устройство рабочей тормозной системы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530635" w:rsidRPr="009967C6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0635" w:rsidRDefault="00530635" w:rsidP="00530635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" w:name="Par446"/>
      <w:bookmarkEnd w:id="5"/>
      <w:r w:rsidRPr="00881AF8">
        <w:rPr>
          <w:rFonts w:ascii="Times New Roman" w:hAnsi="Times New Roman" w:cs="Times New Roman"/>
          <w:b/>
          <w:sz w:val="28"/>
          <w:szCs w:val="28"/>
        </w:rPr>
        <w:t>Раздел 2. Техническое обслуживание</w:t>
      </w:r>
    </w:p>
    <w:p w:rsidR="00530635" w:rsidRDefault="00530635" w:rsidP="00530635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67C6">
        <w:rPr>
          <w:rFonts w:ascii="Times New Roman" w:hAnsi="Times New Roman" w:cs="Times New Roman"/>
          <w:b/>
          <w:sz w:val="22"/>
          <w:szCs w:val="22"/>
        </w:rPr>
        <w:t>Тема 2.1. Техническое обслуживание прицепов и тягово-сцепных устройств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0635" w:rsidRPr="009967C6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67C6">
        <w:rPr>
          <w:rFonts w:ascii="Times New Roman" w:hAnsi="Times New Roman" w:cs="Times New Roman"/>
          <w:sz w:val="22"/>
          <w:szCs w:val="22"/>
        </w:rPr>
        <w:t>Виды и периодичность технического обслуживания прицепов; контрольный осмотр и ежедневное техническое обслуживание прицепов; подготовка прицепа к техническому осмотру.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35" w:rsidRPr="00781483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b/>
          <w:sz w:val="24"/>
          <w:szCs w:val="24"/>
        </w:rPr>
        <w:t xml:space="preserve">Тема 2.2. </w:t>
      </w:r>
      <w:r w:rsidRPr="009967C6">
        <w:rPr>
          <w:rFonts w:ascii="Times New Roman" w:hAnsi="Times New Roman" w:cs="Times New Roman"/>
          <w:b/>
          <w:sz w:val="22"/>
          <w:szCs w:val="22"/>
        </w:rPr>
        <w:t>Подготовка автопоезда к движению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0635" w:rsidRPr="009967C6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67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967C6">
        <w:rPr>
          <w:rFonts w:ascii="Times New Roman" w:hAnsi="Times New Roman" w:cs="Times New Roman"/>
          <w:sz w:val="22"/>
          <w:szCs w:val="22"/>
        </w:rPr>
        <w:t>роверка наличия смазки в механизме узла сцепки; проверка люфта между узлом сцепки и сцепным шаром; проверка и доведение до нормы давления воздуха в шинах колес; проверка надежности соединения страховочных тросов (цепей); проверка работы внешних световых приборов прицепа.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EF6488" w:rsidRPr="00806AFB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EF6488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 </w:t>
      </w: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3.2.</w:t>
      </w:r>
      <w:r w:rsidRPr="009555C9">
        <w:rPr>
          <w:rFonts w:ascii="Times New Roman" w:hAnsi="Times New Roman" w:cs="Times New Roman"/>
          <w:b/>
          <w:sz w:val="32"/>
          <w:szCs w:val="32"/>
        </w:rPr>
        <w:t xml:space="preserve">УЧЕБНО-ТЕМАТИЧЕСКИЙ ПЛАН И </w:t>
      </w:r>
    </w:p>
    <w:p w:rsidR="00530635" w:rsidRPr="009555C9" w:rsidRDefault="00530635" w:rsidP="00530635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</w:t>
      </w:r>
      <w:r w:rsidRPr="009555C9">
        <w:rPr>
          <w:rFonts w:ascii="Times New Roman" w:hAnsi="Times New Roman" w:cs="Times New Roman"/>
          <w:b/>
          <w:sz w:val="32"/>
          <w:szCs w:val="32"/>
        </w:rPr>
        <w:t>ПРОГРАММА ПО ДИСЦИПЛИНЕ</w:t>
      </w:r>
    </w:p>
    <w:p w:rsidR="00530635" w:rsidRDefault="00530635" w:rsidP="00530635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«ОСНОВЫ УПРАВЛЕНИЯ ТРАНС</w:t>
      </w:r>
      <w:r w:rsidR="008D2A7D">
        <w:rPr>
          <w:rFonts w:ascii="Times New Roman" w:hAnsi="Times New Roman" w:cs="Times New Roman"/>
          <w:b/>
          <w:sz w:val="32"/>
          <w:szCs w:val="32"/>
        </w:rPr>
        <w:t>ПОРТНЫМИ СРЕДСТВАМИ КАТЕГОРИИ «С</w:t>
      </w:r>
      <w:r>
        <w:rPr>
          <w:rFonts w:ascii="Times New Roman" w:hAnsi="Times New Roman" w:cs="Times New Roman"/>
          <w:b/>
          <w:sz w:val="32"/>
          <w:szCs w:val="32"/>
        </w:rPr>
        <w:t>Е»</w:t>
      </w:r>
    </w:p>
    <w:p w:rsidR="00530635" w:rsidRDefault="00530635" w:rsidP="00530635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1276"/>
        <w:gridCol w:w="1701"/>
        <w:gridCol w:w="1842"/>
      </w:tblGrid>
      <w:tr w:rsidR="00530635" w:rsidRPr="008C0E14" w:rsidTr="005306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30635" w:rsidRPr="008C0E14" w:rsidTr="0053063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35" w:rsidRPr="008C0E14" w:rsidRDefault="00530635" w:rsidP="00530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30635" w:rsidRPr="008C0E14" w:rsidTr="0053063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8C0E14" w:rsidRDefault="00530635" w:rsidP="00530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530635" w:rsidRPr="008C0E14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</w:t>
            </w: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автопоездом в штатных ситуациях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635" w:rsidRPr="008C0E14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</w:t>
            </w: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автопоездом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635" w:rsidRPr="008C0E14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8C0E14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8C0E14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 ПРОГРАММА ДИСЦИПЛИНЫ</w:t>
      </w:r>
    </w:p>
    <w:p w:rsidR="00530635" w:rsidRPr="008C0E14" w:rsidRDefault="00530635" w:rsidP="00530635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14">
        <w:rPr>
          <w:rFonts w:ascii="Times New Roman" w:hAnsi="Times New Roman" w:cs="Times New Roman"/>
          <w:b/>
          <w:sz w:val="28"/>
          <w:szCs w:val="28"/>
        </w:rPr>
        <w:t xml:space="preserve"> «ОСНОВЫ УПРАВЛЕНИЯ ТРАНСПОРТНЫМИ СРЕДСТВАМИ КАТЕГОРИИ «</w:t>
      </w:r>
      <w:r w:rsidR="008D2A7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C0E14">
        <w:rPr>
          <w:rFonts w:ascii="Times New Roman" w:hAnsi="Times New Roman" w:cs="Times New Roman"/>
          <w:b/>
          <w:sz w:val="28"/>
          <w:szCs w:val="28"/>
        </w:rPr>
        <w:t>»</w:t>
      </w: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Pr="00487561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7561">
        <w:rPr>
          <w:rFonts w:ascii="Times New Roman" w:hAnsi="Times New Roman" w:cs="Times New Roman"/>
          <w:b/>
          <w:sz w:val="22"/>
          <w:szCs w:val="22"/>
        </w:rPr>
        <w:t>Тема 1. Особенности управления автопоездом в штатных ситуациях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r w:rsidRPr="00487561">
        <w:rPr>
          <w:rFonts w:ascii="Times New Roman" w:hAnsi="Times New Roman" w:cs="Times New Roman"/>
          <w:sz w:val="22"/>
          <w:szCs w:val="22"/>
        </w:rPr>
        <w:t>ричины возникновения поперечных колебаний прицепа во время движения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"складывания" автопоезда при движении задним ходом; обеспечение безопасности при движении автопоезда задним ходом;</w:t>
      </w:r>
      <w:proofErr w:type="gramEnd"/>
      <w:r w:rsidRPr="00487561">
        <w:rPr>
          <w:rFonts w:ascii="Times New Roman" w:hAnsi="Times New Roman" w:cs="Times New Roman"/>
          <w:sz w:val="22"/>
          <w:szCs w:val="22"/>
        </w:rPr>
        <w:t xml:space="preserve"> особенности управления автопоездом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груза.</w:t>
      </w:r>
    </w:p>
    <w:p w:rsidR="00530635" w:rsidRPr="00487561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7561">
        <w:rPr>
          <w:rFonts w:ascii="Times New Roman" w:hAnsi="Times New Roman" w:cs="Times New Roman"/>
          <w:b/>
          <w:sz w:val="22"/>
          <w:szCs w:val="22"/>
        </w:rPr>
        <w:t xml:space="preserve"> Решение ситуационных задач.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7561">
        <w:rPr>
          <w:rFonts w:ascii="Times New Roman" w:hAnsi="Times New Roman" w:cs="Times New Roman"/>
          <w:b/>
          <w:sz w:val="22"/>
          <w:szCs w:val="22"/>
        </w:rPr>
        <w:lastRenderedPageBreak/>
        <w:t>Тема 2. Особенности управления автопоездом в нештатных ситуациях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487561">
        <w:rPr>
          <w:rFonts w:ascii="Times New Roman" w:hAnsi="Times New Roman" w:cs="Times New Roman"/>
          <w:sz w:val="22"/>
          <w:szCs w:val="22"/>
        </w:rPr>
        <w:t xml:space="preserve">ричины ухудшения курсовой устойчивости и "складывания"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 </w:t>
      </w:r>
    </w:p>
    <w:p w:rsidR="00530635" w:rsidRPr="00487561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7561">
        <w:rPr>
          <w:rFonts w:ascii="Times New Roman" w:hAnsi="Times New Roman" w:cs="Times New Roman"/>
          <w:b/>
          <w:sz w:val="22"/>
          <w:szCs w:val="22"/>
        </w:rPr>
        <w:t>Решение ситуационных задач.</w:t>
      </w:r>
    </w:p>
    <w:p w:rsidR="00530635" w:rsidRPr="00487561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6488" w:rsidRPr="00806AFB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EF6488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 </w:t>
      </w:r>
    </w:p>
    <w:p w:rsidR="00530635" w:rsidRDefault="00530635" w:rsidP="0053063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3.3.</w:t>
      </w:r>
      <w:r w:rsidRPr="009555C9">
        <w:rPr>
          <w:rFonts w:ascii="Times New Roman" w:hAnsi="Times New Roman" w:cs="Times New Roman"/>
          <w:b/>
          <w:sz w:val="32"/>
          <w:szCs w:val="32"/>
        </w:rPr>
        <w:t xml:space="preserve">УЧЕБНО-ТЕМАТИЧЕСКИЙ ПЛАН И </w:t>
      </w:r>
    </w:p>
    <w:p w:rsidR="00530635" w:rsidRPr="009555C9" w:rsidRDefault="00530635" w:rsidP="00530635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</w:t>
      </w:r>
      <w:r w:rsidRPr="009555C9">
        <w:rPr>
          <w:rFonts w:ascii="Times New Roman" w:hAnsi="Times New Roman" w:cs="Times New Roman"/>
          <w:b/>
          <w:sz w:val="32"/>
          <w:szCs w:val="32"/>
        </w:rPr>
        <w:t>ПРОГРАММА ПО ДИСЦИПЛИНЕ</w:t>
      </w:r>
    </w:p>
    <w:p w:rsidR="00530635" w:rsidRPr="00CD763A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«ВОЖДЕНИЕ Т</w:t>
      </w:r>
      <w:r w:rsidR="008D2A7D">
        <w:rPr>
          <w:rFonts w:ascii="Times New Roman" w:hAnsi="Times New Roman" w:cs="Times New Roman"/>
          <w:b/>
          <w:sz w:val="28"/>
          <w:szCs w:val="28"/>
        </w:rPr>
        <w:t>РАНСПОРТНЫХ СРЕДСТВ КАТЕГОРИИ «С</w:t>
      </w:r>
      <w:r>
        <w:rPr>
          <w:rFonts w:ascii="Times New Roman" w:hAnsi="Times New Roman" w:cs="Times New Roman"/>
          <w:b/>
          <w:sz w:val="28"/>
          <w:szCs w:val="28"/>
        </w:rPr>
        <w:t>Е»</w:t>
      </w: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ТРАНСПОРТНЫХ СРЕДСТВ С МЕХАНИЧЕСКОЙ ТРАНСМИССИЕЙ)</w:t>
      </w: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647"/>
        <w:gridCol w:w="850"/>
      </w:tblGrid>
      <w:tr w:rsidR="00530635" w:rsidRPr="00706617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706617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635" w:rsidRPr="00706617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066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66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66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06617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706617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06617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530635" w:rsidRPr="00706617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30635" w:rsidRPr="00FE0370" w:rsidTr="0053063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FE0370" w:rsidRDefault="00530635" w:rsidP="0053063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491"/>
            <w:bookmarkEnd w:id="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E0370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530635" w:rsidRPr="00FE0370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FE0370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FE0370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управления автопоездом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FE0370" w:rsidRDefault="008D2A7D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0635" w:rsidRPr="00FE0370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FE0370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FE0370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автопоездом в ограниченных проездах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FE0370" w:rsidRDefault="008D2A7D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0635" w:rsidRPr="00FE0370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FE0370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487561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487561" w:rsidRDefault="008D2A7D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530635" w:rsidRPr="00FE0370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FE0370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487561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61">
              <w:rPr>
                <w:rFonts w:ascii="Times New Roman" w:hAnsi="Times New Roman" w:cs="Times New Roman"/>
                <w:b/>
                <w:sz w:val="24"/>
                <w:szCs w:val="24"/>
              </w:rPr>
              <w:t>2. Обучение вождению в условиях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FE0370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35" w:rsidRPr="00FE0370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FE0370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FE0370" w:rsidRDefault="00530635" w:rsidP="005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FE0370" w:rsidRDefault="008D2A7D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0635" w:rsidRPr="00706617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706617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487561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487561" w:rsidRDefault="008D2A7D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530635" w:rsidRPr="00706617" w:rsidTr="00530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706617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487561" w:rsidRDefault="00530635" w:rsidP="0053063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635" w:rsidRPr="00487561" w:rsidRDefault="008D2A7D" w:rsidP="0053063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</w:tbl>
    <w:p w:rsidR="00530635" w:rsidRDefault="00530635" w:rsidP="00530635">
      <w:pPr>
        <w:pStyle w:val="a3"/>
        <w:pBdr>
          <w:bottom w:val="single" w:sz="12" w:space="1" w:color="auto"/>
        </w:pBdr>
        <w:spacing w:line="240" w:lineRule="auto"/>
        <w:ind w:left="0" w:firstLine="1080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284" w:firstLine="1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1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1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1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1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1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1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1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1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13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530635" w:rsidRPr="00E50A28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28">
        <w:rPr>
          <w:rFonts w:ascii="Times New Roman" w:hAnsi="Times New Roman" w:cs="Times New Roman"/>
          <w:b/>
          <w:sz w:val="28"/>
          <w:szCs w:val="28"/>
        </w:rPr>
        <w:t>«ВОЖДЕНИЕ ТРАНСПОРТНЫХ СРЕДСТВ КАТЕГОРИИ «</w:t>
      </w:r>
      <w:r w:rsidR="008D2A7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50A28">
        <w:rPr>
          <w:rFonts w:ascii="Times New Roman" w:hAnsi="Times New Roman" w:cs="Times New Roman"/>
          <w:b/>
          <w:sz w:val="28"/>
          <w:szCs w:val="28"/>
        </w:rPr>
        <w:t>»</w:t>
      </w:r>
    </w:p>
    <w:p w:rsidR="00530635" w:rsidRPr="00706617" w:rsidRDefault="00530635" w:rsidP="00530635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28">
        <w:rPr>
          <w:rFonts w:ascii="Times New Roman" w:hAnsi="Times New Roman" w:cs="Times New Roman"/>
          <w:b/>
          <w:sz w:val="28"/>
          <w:szCs w:val="28"/>
        </w:rPr>
        <w:t>(ДЛЯ ТРАНСПОРТНЫХ СРЕДСТВ С МЕХАНИЧЕСКОЙ ТРАНСМИССИЕЙ)</w:t>
      </w:r>
    </w:p>
    <w:p w:rsidR="00530635" w:rsidRPr="00706617" w:rsidRDefault="00530635" w:rsidP="00530635">
      <w:pPr>
        <w:pStyle w:val="a3"/>
        <w:spacing w:line="240" w:lineRule="auto"/>
        <w:ind w:left="1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Pr="00706617" w:rsidRDefault="00530635" w:rsidP="005306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706617"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вождению.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7561">
        <w:rPr>
          <w:rFonts w:ascii="Times New Roman" w:hAnsi="Times New Roman" w:cs="Times New Roman"/>
          <w:b/>
          <w:sz w:val="22"/>
          <w:szCs w:val="22"/>
        </w:rPr>
        <w:t>Тема 1.1. Приемы управления автопоездом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0635" w:rsidRPr="00487561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75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r w:rsidRPr="00487561">
        <w:rPr>
          <w:rFonts w:ascii="Times New Roman" w:hAnsi="Times New Roman" w:cs="Times New Roman"/>
          <w:sz w:val="22"/>
          <w:szCs w:val="22"/>
        </w:rPr>
        <w:t>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</w:t>
      </w:r>
      <w:proofErr w:type="gramEnd"/>
      <w:r w:rsidRPr="004875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87561">
        <w:rPr>
          <w:rFonts w:ascii="Times New Roman" w:hAnsi="Times New Roman" w:cs="Times New Roman"/>
          <w:sz w:val="22"/>
          <w:szCs w:val="22"/>
        </w:rPr>
        <w:t>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  <w:proofErr w:type="gramEnd"/>
    </w:p>
    <w:p w:rsidR="00530635" w:rsidRDefault="00530635" w:rsidP="00530635">
      <w:pPr>
        <w:pStyle w:val="ConsPlusNormal"/>
        <w:ind w:firstLine="540"/>
        <w:jc w:val="both"/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7561">
        <w:rPr>
          <w:rFonts w:ascii="Times New Roman" w:hAnsi="Times New Roman" w:cs="Times New Roman"/>
          <w:b/>
          <w:sz w:val="22"/>
          <w:szCs w:val="22"/>
        </w:rPr>
        <w:t>Тема 1.2. Управление автопоездом в ограниченных проездах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0635" w:rsidRPr="00487561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</w:t>
      </w:r>
      <w:r w:rsidRPr="00487561">
        <w:rPr>
          <w:rFonts w:ascii="Times New Roman" w:hAnsi="Times New Roman" w:cs="Times New Roman"/>
          <w:sz w:val="22"/>
          <w:szCs w:val="22"/>
        </w:rPr>
        <w:t>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</w:t>
      </w:r>
      <w:proofErr w:type="gramEnd"/>
      <w:r w:rsidRPr="00487561">
        <w:rPr>
          <w:rFonts w:ascii="Times New Roman" w:hAnsi="Times New Roman" w:cs="Times New Roman"/>
          <w:sz w:val="22"/>
          <w:szCs w:val="22"/>
        </w:rPr>
        <w:t xml:space="preserve"> начало движения задним ходом, движение по </w:t>
      </w:r>
      <w:proofErr w:type="gramStart"/>
      <w:r w:rsidRPr="00487561">
        <w:rPr>
          <w:rFonts w:ascii="Times New Roman" w:hAnsi="Times New Roman" w:cs="Times New Roman"/>
          <w:sz w:val="22"/>
          <w:szCs w:val="22"/>
        </w:rPr>
        <w:t>прямой</w:t>
      </w:r>
      <w:proofErr w:type="gramEnd"/>
      <w:r w:rsidRPr="00487561">
        <w:rPr>
          <w:rFonts w:ascii="Times New Roman" w:hAnsi="Times New Roman" w:cs="Times New Roman"/>
          <w:sz w:val="22"/>
          <w:szCs w:val="22"/>
        </w:rPr>
        <w:t xml:space="preserve">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Pr="00E04E2E" w:rsidRDefault="00530635" w:rsidP="00530635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E04E2E">
        <w:rPr>
          <w:rFonts w:ascii="Times New Roman" w:hAnsi="Times New Roman" w:cs="Times New Roman"/>
          <w:b/>
          <w:sz w:val="24"/>
          <w:szCs w:val="24"/>
        </w:rPr>
        <w:t>Раздел 2.Обучение вождению в условиях дорожного движения.</w:t>
      </w:r>
    </w:p>
    <w:p w:rsidR="00530635" w:rsidRDefault="00530635" w:rsidP="00530635">
      <w:pPr>
        <w:pStyle w:val="ConsPlusNormal"/>
        <w:ind w:firstLine="540"/>
        <w:jc w:val="both"/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E2E">
        <w:rPr>
          <w:rFonts w:ascii="Times New Roman" w:hAnsi="Times New Roman" w:cs="Times New Roman"/>
          <w:b/>
          <w:sz w:val="22"/>
          <w:szCs w:val="22"/>
        </w:rPr>
        <w:t>Тема 2.1. Вождение по учебным маршрутам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0635" w:rsidRPr="00E04E2E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E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E04E2E">
        <w:rPr>
          <w:rFonts w:ascii="Times New Roman" w:hAnsi="Times New Roman" w:cs="Times New Roman"/>
          <w:sz w:val="22"/>
          <w:szCs w:val="22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488" w:rsidRPr="00806AFB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EF6488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 </w:t>
      </w:r>
    </w:p>
    <w:p w:rsidR="00530635" w:rsidRDefault="00530635" w:rsidP="0053063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Pr="00834B09" w:rsidRDefault="00530635" w:rsidP="00530635">
      <w:pPr>
        <w:pStyle w:val="a3"/>
        <w:spacing w:line="240" w:lineRule="auto"/>
        <w:ind w:left="13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834B0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ОБРАЗОВАТЕЛЬНОЙ ПРОГРАММЫ</w:t>
      </w:r>
    </w:p>
    <w:p w:rsidR="00530635" w:rsidRDefault="00530635" w:rsidP="0053063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Требования к результатам освоения программы сформированы на основе квалификационных требований, предъявляемых к водителю т</w:t>
      </w:r>
      <w:r w:rsidR="008D2A7D">
        <w:rPr>
          <w:rFonts w:ascii="Times New Roman" w:hAnsi="Times New Roman" w:cs="Times New Roman"/>
          <w:sz w:val="24"/>
          <w:szCs w:val="24"/>
        </w:rPr>
        <w:t>ранспортных средств категории «С</w:t>
      </w:r>
      <w:r>
        <w:rPr>
          <w:rFonts w:ascii="Times New Roman" w:hAnsi="Times New Roman" w:cs="Times New Roman"/>
          <w:sz w:val="24"/>
          <w:szCs w:val="24"/>
        </w:rPr>
        <w:t>Е».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E2E">
        <w:rPr>
          <w:rFonts w:ascii="Times New Roman" w:hAnsi="Times New Roman" w:cs="Times New Roman"/>
          <w:sz w:val="22"/>
          <w:szCs w:val="22"/>
        </w:rPr>
        <w:t xml:space="preserve">В результате </w:t>
      </w:r>
      <w:proofErr w:type="gramStart"/>
      <w:r w:rsidRPr="00E04E2E">
        <w:rPr>
          <w:rFonts w:ascii="Times New Roman" w:hAnsi="Times New Roman" w:cs="Times New Roman"/>
          <w:sz w:val="22"/>
          <w:szCs w:val="22"/>
        </w:rPr>
        <w:t xml:space="preserve">освоения  программы </w:t>
      </w:r>
      <w:r>
        <w:rPr>
          <w:rFonts w:ascii="Times New Roman" w:hAnsi="Times New Roman" w:cs="Times New Roman"/>
          <w:sz w:val="22"/>
          <w:szCs w:val="22"/>
        </w:rPr>
        <w:t>профессионального обучения водителей т</w:t>
      </w:r>
      <w:r w:rsidR="008D2A7D">
        <w:rPr>
          <w:rFonts w:ascii="Times New Roman" w:hAnsi="Times New Roman" w:cs="Times New Roman"/>
          <w:sz w:val="22"/>
          <w:szCs w:val="22"/>
        </w:rPr>
        <w:t>ранспортных средств</w:t>
      </w:r>
      <w:proofErr w:type="gramEnd"/>
      <w:r w:rsidR="008D2A7D">
        <w:rPr>
          <w:rFonts w:ascii="Times New Roman" w:hAnsi="Times New Roman" w:cs="Times New Roman"/>
          <w:sz w:val="22"/>
          <w:szCs w:val="22"/>
        </w:rPr>
        <w:t xml:space="preserve"> категории «С</w:t>
      </w:r>
      <w:r>
        <w:rPr>
          <w:rFonts w:ascii="Times New Roman" w:hAnsi="Times New Roman" w:cs="Times New Roman"/>
          <w:sz w:val="22"/>
          <w:szCs w:val="22"/>
        </w:rPr>
        <w:t xml:space="preserve">Е» </w:t>
      </w:r>
      <w:r w:rsidRPr="00E04E2E">
        <w:rPr>
          <w:rFonts w:ascii="Times New Roman" w:hAnsi="Times New Roman" w:cs="Times New Roman"/>
          <w:sz w:val="22"/>
          <w:szCs w:val="22"/>
        </w:rPr>
        <w:t>обучающиеся должны</w:t>
      </w:r>
      <w:r>
        <w:rPr>
          <w:rFonts w:ascii="Times New Roman" w:hAnsi="Times New Roman" w:cs="Times New Roman"/>
          <w:sz w:val="22"/>
          <w:szCs w:val="22"/>
        </w:rPr>
        <w:t xml:space="preserve"> –</w:t>
      </w:r>
    </w:p>
    <w:p w:rsidR="00530635" w:rsidRPr="00E04E2E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4E2E">
        <w:rPr>
          <w:rFonts w:ascii="Times New Roman" w:hAnsi="Times New Roman" w:cs="Times New Roman"/>
          <w:sz w:val="22"/>
          <w:szCs w:val="22"/>
        </w:rPr>
        <w:t xml:space="preserve"> </w:t>
      </w:r>
      <w:r w:rsidRPr="00E04E2E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530635" w:rsidRPr="00E04E2E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E2E">
        <w:rPr>
          <w:rFonts w:ascii="Times New Roman" w:hAnsi="Times New Roman" w:cs="Times New Roman"/>
          <w:sz w:val="22"/>
          <w:szCs w:val="22"/>
        </w:rPr>
        <w:t>Правила дорожного движения, основы законодательства в сфере дорожного движения;</w:t>
      </w:r>
    </w:p>
    <w:p w:rsidR="00530635" w:rsidRPr="00E04E2E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E2E">
        <w:rPr>
          <w:rFonts w:ascii="Times New Roman" w:hAnsi="Times New Roman" w:cs="Times New Roman"/>
          <w:sz w:val="22"/>
          <w:szCs w:val="22"/>
        </w:rPr>
        <w:t>особенности управления составом транспортных сре</w:t>
      </w:r>
      <w:proofErr w:type="gramStart"/>
      <w:r w:rsidRPr="00E04E2E">
        <w:rPr>
          <w:rFonts w:ascii="Times New Roman" w:hAnsi="Times New Roman" w:cs="Times New Roman"/>
          <w:sz w:val="22"/>
          <w:szCs w:val="22"/>
        </w:rPr>
        <w:t>дств в шт</w:t>
      </w:r>
      <w:proofErr w:type="gramEnd"/>
      <w:r w:rsidRPr="00E04E2E">
        <w:rPr>
          <w:rFonts w:ascii="Times New Roman" w:hAnsi="Times New Roman" w:cs="Times New Roman"/>
          <w:sz w:val="22"/>
          <w:szCs w:val="22"/>
        </w:rPr>
        <w:t>атных и нештатных ситуациях;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0635" w:rsidRPr="00E04E2E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4E2E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530635" w:rsidRPr="00E04E2E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E2E">
        <w:rPr>
          <w:rFonts w:ascii="Times New Roman" w:hAnsi="Times New Roman" w:cs="Times New Roman"/>
          <w:sz w:val="22"/>
          <w:szCs w:val="22"/>
        </w:rPr>
        <w:t>безопасно и эффективно управлять составом транспортных сре</w:t>
      </w:r>
      <w:proofErr w:type="gramStart"/>
      <w:r w:rsidRPr="00E04E2E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E04E2E">
        <w:rPr>
          <w:rFonts w:ascii="Times New Roman" w:hAnsi="Times New Roman" w:cs="Times New Roman"/>
          <w:sz w:val="22"/>
          <w:szCs w:val="22"/>
        </w:rPr>
        <w:t>азличных условиях движения;</w:t>
      </w:r>
    </w:p>
    <w:p w:rsidR="00530635" w:rsidRPr="00E04E2E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E2E">
        <w:rPr>
          <w:rFonts w:ascii="Times New Roman" w:hAnsi="Times New Roman" w:cs="Times New Roman"/>
          <w:sz w:val="22"/>
          <w:szCs w:val="22"/>
        </w:rPr>
        <w:t>соблюдать Правила дорожного движения при управлении составом транспортных средств;</w:t>
      </w:r>
    </w:p>
    <w:p w:rsidR="00530635" w:rsidRPr="00E04E2E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E2E">
        <w:rPr>
          <w:rFonts w:ascii="Times New Roman" w:hAnsi="Times New Roman" w:cs="Times New Roman"/>
          <w:sz w:val="22"/>
          <w:szCs w:val="22"/>
        </w:rPr>
        <w:t>выполнять ежедневное техническое обслуживание состава транспортных средств;</w:t>
      </w:r>
    </w:p>
    <w:p w:rsidR="00530635" w:rsidRPr="00E04E2E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E2E">
        <w:rPr>
          <w:rFonts w:ascii="Times New Roman" w:hAnsi="Times New Roman" w:cs="Times New Roman"/>
          <w:sz w:val="22"/>
          <w:szCs w:val="22"/>
        </w:rPr>
        <w:t>устранять мелкие неисправности в процессе эксплуатации состава транспортных средств;</w:t>
      </w:r>
    </w:p>
    <w:p w:rsidR="00530635" w:rsidRPr="00E04E2E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E2E">
        <w:rPr>
          <w:rFonts w:ascii="Times New Roman" w:hAnsi="Times New Roman" w:cs="Times New Roman"/>
          <w:sz w:val="22"/>
          <w:szCs w:val="22"/>
        </w:rPr>
        <w:t>прогнозировать и предотвращать возникновение опасных дорожно-транспортных ситуаций в процессе управления составом транспортных средств;</w:t>
      </w:r>
    </w:p>
    <w:p w:rsidR="00530635" w:rsidRPr="00E04E2E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E2E">
        <w:rPr>
          <w:rFonts w:ascii="Times New Roman" w:hAnsi="Times New Roman" w:cs="Times New Roman"/>
          <w:sz w:val="22"/>
          <w:szCs w:val="22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530635" w:rsidRPr="00E04E2E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E2E">
        <w:rPr>
          <w:rFonts w:ascii="Times New Roman" w:hAnsi="Times New Roman" w:cs="Times New Roman"/>
          <w:sz w:val="22"/>
          <w:szCs w:val="22"/>
        </w:rPr>
        <w:t>совершенствовать свои навыки управления составом транспортных средств.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8D2E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488" w:rsidRPr="00806AFB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EF6488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 </w:t>
      </w:r>
    </w:p>
    <w:p w:rsidR="00530635" w:rsidRDefault="00530635" w:rsidP="0053063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Pr="00254F12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Pr="00254F12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Pr="00E04E2E" w:rsidRDefault="00530635" w:rsidP="0053063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E04E2E">
        <w:rPr>
          <w:rFonts w:ascii="Times New Roman" w:hAnsi="Times New Roman" w:cs="Times New Roman"/>
          <w:b/>
          <w:sz w:val="32"/>
          <w:szCs w:val="32"/>
        </w:rPr>
        <w:t>УСЛОВИЯ РЕАЛИЗАЦИИ ПРОГРАММЫ</w:t>
      </w: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Pr="00E04E2E" w:rsidRDefault="00530635" w:rsidP="00530635">
      <w:pPr>
        <w:pStyle w:val="a3"/>
        <w:numPr>
          <w:ilvl w:val="1"/>
          <w:numId w:val="8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04E2E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 программы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F14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реализации  </w:t>
      </w:r>
      <w:r>
        <w:rPr>
          <w:rFonts w:ascii="Times New Roman" w:hAnsi="Times New Roman" w:cs="Times New Roman"/>
          <w:sz w:val="24"/>
          <w:szCs w:val="24"/>
        </w:rPr>
        <w:t xml:space="preserve"> рабочей </w:t>
      </w:r>
      <w:r w:rsidRPr="00D91F14">
        <w:rPr>
          <w:rFonts w:ascii="Times New Roman" w:hAnsi="Times New Roman" w:cs="Times New Roman"/>
          <w:sz w:val="24"/>
          <w:szCs w:val="24"/>
        </w:rPr>
        <w:t>программы должны обеспечивать реализацию Примерной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635" w:rsidRPr="006C5F69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C5F69">
        <w:rPr>
          <w:rFonts w:ascii="Times New Roman" w:hAnsi="Times New Roman" w:cs="Times New Roman"/>
          <w:b/>
          <w:sz w:val="24"/>
          <w:szCs w:val="24"/>
        </w:rPr>
        <w:t>.1.1  Требования к организации учебного процесса</w:t>
      </w:r>
    </w:p>
    <w:p w:rsidR="00530635" w:rsidRPr="00337901" w:rsidRDefault="00530635" w:rsidP="00530635">
      <w:pPr>
        <w:pStyle w:val="ConsPlusNormal"/>
        <w:ind w:firstLine="540"/>
        <w:jc w:val="both"/>
        <w:rPr>
          <w:b/>
          <w:i/>
        </w:rPr>
      </w:pPr>
    </w:p>
    <w:p w:rsidR="00BB7B55" w:rsidRDefault="00BB7B55" w:rsidP="00BB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09B"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</w:t>
      </w:r>
      <w:r>
        <w:rPr>
          <w:rFonts w:ascii="Times New Roman" w:hAnsi="Times New Roman" w:cs="Times New Roman"/>
          <w:sz w:val="24"/>
          <w:szCs w:val="24"/>
        </w:rPr>
        <w:t>ующей установленным требованиям, находящихся по адресу:</w:t>
      </w:r>
    </w:p>
    <w:p w:rsidR="00BB7B55" w:rsidRDefault="00BB7B55" w:rsidP="00BB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412484, г.</w:t>
      </w:r>
      <w:r w:rsidR="008D2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Калининск, ул.30 лет ВЛКСМ, д.76</w:t>
      </w:r>
    </w:p>
    <w:p w:rsidR="00BB7B55" w:rsidRDefault="00BB7B55" w:rsidP="00BB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группы не должна превышать:</w:t>
      </w:r>
    </w:p>
    <w:p w:rsidR="00BB7B55" w:rsidRDefault="00BB7B55" w:rsidP="00BB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1 – 16 посадочных мест</w:t>
      </w:r>
    </w:p>
    <w:p w:rsidR="00BB7B55" w:rsidRDefault="00BB7B55" w:rsidP="00BB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3 – 20 посадочных мест</w:t>
      </w:r>
    </w:p>
    <w:p w:rsidR="00BB7B55" w:rsidRDefault="00BB7B55" w:rsidP="00BB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посещаемости занятий, успеваемости и пройденных тем ведется преподавателями и мастерами производственного обучения в соответствующей документации.</w:t>
      </w:r>
    </w:p>
    <w:p w:rsidR="00BB7B55" w:rsidRDefault="00BB7B55" w:rsidP="00BB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занятий в группах, обучающихся без отрыва  от производства,  может составлять не более 4-х часов 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минут, при обучении вождению – 60 минут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на автотренажере).</w:t>
      </w:r>
    </w:p>
    <w:p w:rsidR="00BB7B55" w:rsidRDefault="00BB7B55" w:rsidP="008D2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BB7B55" w:rsidRDefault="00BB7B55" w:rsidP="00BB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занятия проводятся ежедневно с понедельника по пятницу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занятий в два потока. Начало занятий первого потока –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, второго –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55" w:rsidRDefault="00BB7B55" w:rsidP="00BB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перерывов: 10 минут, 20минут – для питания обучающихся.</w:t>
      </w:r>
    </w:p>
    <w:p w:rsidR="00BB7B55" w:rsidRDefault="00BB7B55" w:rsidP="00BB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первого потока  - с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до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, с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до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,с 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с 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до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40</w:t>
      </w:r>
    </w:p>
    <w:p w:rsidR="00BB7B55" w:rsidRDefault="00BB7B55" w:rsidP="00BB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второго потока – с 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до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sz w:val="24"/>
          <w:szCs w:val="24"/>
        </w:rPr>
        <w:t>, с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>до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,с 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9A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45</w:t>
      </w:r>
    </w:p>
    <w:p w:rsidR="00BB7B55" w:rsidRDefault="00BB7B55" w:rsidP="00BB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и практические занятия по предметам Рабочей программы (кроме предмета «Вождение транспортных средств категории «</w:t>
      </w:r>
      <w:r w:rsidR="00AE40AD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») проводятся по адресу 412484,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алининск, ул.30 лет ВЛКСМ, д. 76 в кабинетах:</w:t>
      </w:r>
    </w:p>
    <w:p w:rsidR="00BB7B55" w:rsidRPr="006844FB" w:rsidRDefault="00BB7B55" w:rsidP="00BB7B55">
      <w:pPr>
        <w:pStyle w:val="a3"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№ 1  </w:t>
      </w:r>
      <w:r w:rsidRPr="006844FB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40,7</w:t>
      </w:r>
      <w:r w:rsidRPr="006844F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844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844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B7B55" w:rsidRPr="006505F4" w:rsidRDefault="00BB7B55" w:rsidP="00BB7B55">
      <w:pPr>
        <w:pStyle w:val="a3"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Кабинет № 3  площадью 48,6</w:t>
      </w:r>
      <w:r w:rsidRPr="006505F4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505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505F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BB7B55" w:rsidRPr="00D17DA2" w:rsidRDefault="00BB7B55" w:rsidP="00BB7B55">
      <w:pPr>
        <w:pStyle w:val="a3"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05F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BB7B55" w:rsidRDefault="00BB7B55" w:rsidP="00BB7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03EA">
        <w:rPr>
          <w:rFonts w:ascii="Times New Roman" w:hAnsi="Times New Roman" w:cs="Times New Roman"/>
          <w:sz w:val="24"/>
          <w:szCs w:val="24"/>
        </w:rPr>
        <w:t>Занятия проводятся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оборудования, технических средств обучения и учебно-наглядных пособий в соответствии с Перечнем учебного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оборудования Рабочей программы </w:t>
      </w:r>
      <w:r w:rsidR="008D2A7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>подготовки водителей транспортных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категории «С</w:t>
      </w:r>
      <w:r w:rsidR="008D2A7D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55" w:rsidRDefault="00BB7B55" w:rsidP="00BB7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вождению проводят вне сетки учебного времени мастера производственного обучения индивидуально с каждым обучаемым в соответствии с графиком  очередности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обучения вождению (на автотренажере и учебном транспортном средстве). Обучение вождению состоит из первоначального обучения вождению и обучения практическому вождению на учебных маршрутах в условиях реального движения.</w:t>
      </w:r>
    </w:p>
    <w:p w:rsidR="00BB7B55" w:rsidRDefault="00BB7B55" w:rsidP="00BB7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7B55" w:rsidRPr="00AF560E" w:rsidRDefault="00BB7B55" w:rsidP="00BB7B55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Первоначальное обучение вождению транспортных средств проводится на закрытой площадке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D2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Калининск, ул.30 лет ВЛКСМ, № 47А/1. </w:t>
      </w:r>
      <w:r w:rsidRPr="00AF560E">
        <w:rPr>
          <w:rFonts w:ascii="Times New Roman" w:hAnsi="Times New Roman" w:cs="Times New Roman"/>
        </w:rPr>
        <w:t xml:space="preserve">Закрытая площадка имеет ограждение, установленное по всему периметру, эстакаду, для разметки границ </w:t>
      </w:r>
      <w:r>
        <w:rPr>
          <w:rFonts w:ascii="Times New Roman" w:hAnsi="Times New Roman" w:cs="Times New Roman"/>
        </w:rPr>
        <w:t>выполнения упражнений программы по практическому вождению применяются разметочные конуса и стойки. На площадке оборудован нерегулируемый перекресток, пешеходный переход, установлены дорожные знаки.</w:t>
      </w:r>
    </w:p>
    <w:p w:rsidR="00BB7B55" w:rsidRDefault="00BB7B55" w:rsidP="00BB7B55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BB7B55" w:rsidRDefault="00BB7B55" w:rsidP="00BB7B55">
      <w:pPr>
        <w:spacing w:line="240" w:lineRule="auto"/>
        <w:ind w:firstLine="567"/>
        <w:rPr>
          <w:rFonts w:ascii="Times New Roman" w:hAnsi="Times New Roman" w:cs="Times New Roman"/>
        </w:rPr>
      </w:pPr>
      <w:r w:rsidRPr="00AF560E">
        <w:rPr>
          <w:rFonts w:ascii="Times New Roman" w:hAnsi="Times New Roman" w:cs="Times New Roman"/>
        </w:rPr>
        <w:t xml:space="preserve">Закрытая площадка для первоначального обучения вождению транспортных средств имеет ограждение, ровное и однородное асфальтовое покрытие, </w:t>
      </w:r>
      <w:r>
        <w:rPr>
          <w:rFonts w:ascii="Times New Roman" w:hAnsi="Times New Roman" w:cs="Times New Roman"/>
        </w:rPr>
        <w:t>обеспечивающее круглогодичное функционирование, площадью 3000,0 кв. м</w:t>
      </w:r>
      <w:proofErr w:type="gramStart"/>
      <w:r>
        <w:rPr>
          <w:rFonts w:ascii="Times New Roman" w:hAnsi="Times New Roman" w:cs="Times New Roman"/>
        </w:rPr>
        <w:t>.</w:t>
      </w:r>
      <w:r w:rsidRPr="00AF560E">
        <w:rPr>
          <w:rFonts w:ascii="Times New Roman" w:hAnsi="Times New Roman" w:cs="Times New Roman"/>
        </w:rPr>
        <w:t xml:space="preserve">. </w:t>
      </w:r>
      <w:proofErr w:type="gramEnd"/>
      <w:r w:rsidRPr="00AF560E">
        <w:rPr>
          <w:rFonts w:ascii="Times New Roman" w:hAnsi="Times New Roman" w:cs="Times New Roman"/>
        </w:rPr>
        <w:t>Закрытая площадка имеет установленное по периметру ограждение, препятствующее движению по его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BB7B55" w:rsidRPr="00AF560E" w:rsidRDefault="00BB7B55" w:rsidP="00BB7B55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Наклонный участок имеет продольный уклон в пределах 8-16% включительно, эстакада не колейная.</w:t>
      </w:r>
    </w:p>
    <w:p w:rsidR="00BB7B55" w:rsidRDefault="00BB7B55" w:rsidP="008D2E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закрытой площадки обеспечивают выполнение каждого из учебных (контрольных) заданий, предусмотренных образовательной программой.</w:t>
      </w:r>
    </w:p>
    <w:p w:rsidR="00BB7B55" w:rsidRDefault="00BB7B55" w:rsidP="00BB7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и квалификационного экзамена коэффициент сцепления колес автомобиля  с покрытием закрытой площадки в целях безопасности, а так же обеспечения объективности оценки в разных погодных условиях не ниже 0,4 по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что соответствует влажному асфальтобетонному покрытию.</w:t>
      </w:r>
    </w:p>
    <w:p w:rsidR="00BB7B55" w:rsidRDefault="00BB7B55" w:rsidP="00BB7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первоначальному вождению на закрытой площадке проводится в светлое время суток.</w:t>
      </w:r>
    </w:p>
    <w:p w:rsidR="00BB7B55" w:rsidRDefault="00BB7B55" w:rsidP="00BB7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</w:t>
      </w:r>
      <w:r w:rsidR="00EF6488">
        <w:rPr>
          <w:rFonts w:ascii="Times New Roman" w:hAnsi="Times New Roman" w:cs="Times New Roman"/>
          <w:sz w:val="24"/>
          <w:szCs w:val="24"/>
        </w:rPr>
        <w:t>ршрутах, утвержденных начальником ПОУ «Калининская автошкола ДОСААФ»</w:t>
      </w:r>
    </w:p>
    <w:p w:rsidR="00530635" w:rsidRDefault="00BB7B55" w:rsidP="00BB7B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по вождению мастер производственного обучения имеет при себе: удостоверение на право управления транспортным средством соответствующей категории, документ на право обучения вождению транспортного средства данной категории.</w:t>
      </w:r>
    </w:p>
    <w:p w:rsidR="00BB7B55" w:rsidRDefault="00BB7B55" w:rsidP="00BB7B55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6.1.2. Требования к кадровому обеспечению учебного процесса</w:t>
      </w: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учебных предметов  и мастера производственн</w:t>
      </w:r>
      <w:r w:rsidR="00BB7B55">
        <w:rPr>
          <w:rFonts w:ascii="Times New Roman" w:hAnsi="Times New Roman" w:cs="Times New Roman"/>
          <w:sz w:val="24"/>
          <w:szCs w:val="24"/>
        </w:rPr>
        <w:t xml:space="preserve">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 удовлетворяют квалификационным требованиям, указанным в квалификационных справочниках по соответствующим должностям и профессиональных стандартах. Все преподаватели и мастера производственного обучения своевременно проходят повышение квалификации.</w:t>
      </w:r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EF6488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6.1.3. Информационно-методические условия реализации программы включают:</w:t>
      </w:r>
    </w:p>
    <w:p w:rsidR="008D2ECD" w:rsidRDefault="008D2ECD" w:rsidP="00EF6488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30635" w:rsidRPr="00EC392D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92D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530635" w:rsidRPr="00EC392D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92D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530635" w:rsidRPr="00EC392D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92D">
        <w:rPr>
          <w:rFonts w:ascii="Times New Roman" w:hAnsi="Times New Roman" w:cs="Times New Roman"/>
          <w:sz w:val="24"/>
          <w:szCs w:val="24"/>
        </w:rPr>
        <w:t>рабочие программы учебных предметов;</w:t>
      </w:r>
    </w:p>
    <w:p w:rsidR="00530635" w:rsidRPr="00EC392D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92D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530635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92D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BB7B55" w:rsidRDefault="00BB7B5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B55" w:rsidRDefault="00BB7B5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B55" w:rsidRDefault="00BB7B5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B55" w:rsidRDefault="00BB7B5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программы</w:t>
      </w:r>
    </w:p>
    <w:p w:rsidR="00530635" w:rsidRDefault="00530635" w:rsidP="005306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AD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92D">
        <w:rPr>
          <w:rFonts w:ascii="Times New Roman" w:hAnsi="Times New Roman" w:cs="Times New Roman"/>
          <w:sz w:val="24"/>
          <w:szCs w:val="24"/>
        </w:rPr>
        <w:t>Учебные транспортные средства категории «</w:t>
      </w:r>
      <w:r w:rsidR="008D2A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392D">
        <w:rPr>
          <w:rFonts w:ascii="Times New Roman" w:hAnsi="Times New Roman" w:cs="Times New Roman"/>
          <w:sz w:val="24"/>
          <w:szCs w:val="24"/>
        </w:rPr>
        <w:t xml:space="preserve">»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 механическим </w:t>
      </w:r>
      <w:r w:rsidRPr="00EC392D">
        <w:rPr>
          <w:rFonts w:ascii="Times New Roman" w:hAnsi="Times New Roman" w:cs="Times New Roman"/>
          <w:sz w:val="24"/>
          <w:szCs w:val="24"/>
        </w:rPr>
        <w:t>транспортным средств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392D">
        <w:rPr>
          <w:rFonts w:ascii="Times New Roman" w:hAnsi="Times New Roman" w:cs="Times New Roman"/>
          <w:sz w:val="24"/>
          <w:szCs w:val="24"/>
        </w:rPr>
        <w:t>м, зарегистриро</w:t>
      </w:r>
      <w:r>
        <w:rPr>
          <w:rFonts w:ascii="Times New Roman" w:hAnsi="Times New Roman" w:cs="Times New Roman"/>
          <w:sz w:val="24"/>
          <w:szCs w:val="24"/>
        </w:rPr>
        <w:t>ванным в установленном порядке и прицепом, разрешенная м</w:t>
      </w:r>
      <w:r w:rsidR="008D2A7D">
        <w:rPr>
          <w:rFonts w:ascii="Times New Roman" w:hAnsi="Times New Roman" w:cs="Times New Roman"/>
          <w:sz w:val="24"/>
          <w:szCs w:val="24"/>
        </w:rPr>
        <w:t xml:space="preserve">аксимальная масса которого превышает </w:t>
      </w:r>
      <w:r w:rsidR="00AE40AD">
        <w:rPr>
          <w:rFonts w:ascii="Times New Roman" w:hAnsi="Times New Roman" w:cs="Times New Roman"/>
          <w:sz w:val="24"/>
          <w:szCs w:val="24"/>
        </w:rPr>
        <w:t>750 кг.</w:t>
      </w:r>
    </w:p>
    <w:p w:rsidR="00530635" w:rsidRPr="00EC392D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Механическое транспортное средство, используемое для обучения вождению,  оборудовано дополнительными педалями привода сцепления и тормоза; зеркалом заднего вида для обучающего; опознавательным знаком «Учебное транспортное средство» в соответствии с п.8 Основных Положений по допуску транспортных средств к эксплуатации  и обязанности должностных лиц по обеспечению безопасности дорожного движения.</w:t>
      </w:r>
      <w:proofErr w:type="gramEnd"/>
    </w:p>
    <w:p w:rsidR="00530635" w:rsidRDefault="00530635" w:rsidP="0053063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5773">
        <w:rPr>
          <w:rFonts w:ascii="Times New Roman" w:hAnsi="Times New Roman" w:cs="Times New Roman"/>
          <w:b/>
          <w:sz w:val="28"/>
          <w:szCs w:val="28"/>
        </w:rPr>
        <w:t>Перечень учебного оборудования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0"/>
        <w:gridCol w:w="1670"/>
        <w:gridCol w:w="1701"/>
      </w:tblGrid>
      <w:tr w:rsidR="00530635" w:rsidRPr="008C105C" w:rsidTr="00530635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530635" w:rsidRPr="008C105C" w:rsidTr="00530635"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7" w:name="Par5117"/>
            <w:bookmarkEnd w:id="7"/>
            <w:r w:rsidRPr="008C105C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 и технические средства обучения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Тягово-сцепное устройство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Pr="008C105C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Магнитная доска со схемой населенного пункта &lt;1&gt;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8" w:name="Par5135"/>
            <w:bookmarkEnd w:id="8"/>
            <w:r w:rsidRPr="008C105C">
              <w:rPr>
                <w:rFonts w:ascii="Times New Roman" w:hAnsi="Times New Roman" w:cs="Times New Roman"/>
                <w:b/>
                <w:sz w:val="22"/>
                <w:szCs w:val="22"/>
              </w:rPr>
              <w:t>Учебно-наглядные пособия &lt;2&gt;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ar5138"/>
            <w:bookmarkEnd w:id="9"/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</w:t>
            </w:r>
            <w:r w:rsidR="00AE40AD">
              <w:rPr>
                <w:rFonts w:ascii="Times New Roman" w:hAnsi="Times New Roman" w:cs="Times New Roman"/>
                <w:sz w:val="22"/>
                <w:szCs w:val="22"/>
              </w:rPr>
              <w:t>ранспортных средств категории "С</w:t>
            </w:r>
            <w:proofErr w:type="gramStart"/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proofErr w:type="gramEnd"/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" как объектов управления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Классификация прицепов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 категории О</w:t>
            </w:r>
            <w:proofErr w:type="gramStart"/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="00AE40AD">
              <w:rPr>
                <w:rFonts w:ascii="Times New Roman" w:hAnsi="Times New Roman" w:cs="Times New Roman"/>
                <w:sz w:val="22"/>
                <w:szCs w:val="22"/>
              </w:rPr>
              <w:t>, О3,О4.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Устройство рабочей тормозной системы прицепа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осмотр и </w:t>
            </w:r>
            <w:proofErr w:type="gramStart"/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ежедневное</w:t>
            </w:r>
            <w:proofErr w:type="gramEnd"/>
            <w:r w:rsidRPr="008C105C"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техническое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обслуживание автопоезда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ar5165"/>
            <w:bookmarkEnd w:id="10"/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</w:t>
            </w:r>
            <w:r w:rsidR="00F31BEE">
              <w:rPr>
                <w:rFonts w:ascii="Times New Roman" w:hAnsi="Times New Roman" w:cs="Times New Roman"/>
                <w:sz w:val="22"/>
                <w:szCs w:val="22"/>
              </w:rPr>
              <w:t>портными средствами категории "С</w:t>
            </w: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E"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Управление автопоездом при прохождении поворотов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Маневрирование автопоезда в ограниченном пространстве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автопоездом при движении задним ходом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Перевозка грузов в прицепах различного назначения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Причины возникновения заноса и сноса прицепа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Особенности управления автопоездом в горной местности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11" w:name="Par5198"/>
            <w:bookmarkEnd w:id="11"/>
            <w:r w:rsidRPr="008C105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Информационные материалы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2" w:name="Par5201"/>
            <w:bookmarkEnd w:id="12"/>
            <w:r w:rsidRPr="008C105C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Информационный стенд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профессиональной подготовки водителей т</w:t>
            </w:r>
            <w:r w:rsidR="00AE40AD">
              <w:rPr>
                <w:rFonts w:ascii="Times New Roman" w:hAnsi="Times New Roman" w:cs="Times New Roman"/>
                <w:sz w:val="22"/>
                <w:szCs w:val="22"/>
              </w:rPr>
              <w:t>ранспортных средств категории "С</w:t>
            </w:r>
            <w:proofErr w:type="gramStart"/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proofErr w:type="gramEnd"/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транспортных с</w:t>
            </w:r>
            <w:r w:rsidR="00AE40AD">
              <w:rPr>
                <w:rFonts w:ascii="Times New Roman" w:hAnsi="Times New Roman" w:cs="Times New Roman"/>
                <w:sz w:val="22"/>
                <w:szCs w:val="22"/>
              </w:rPr>
              <w:t>редств категории "С</w:t>
            </w:r>
            <w:proofErr w:type="gramStart"/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proofErr w:type="gramEnd"/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", согласованная с Госавтоинспекцией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Календарный учебный график (на каждую учебную группу)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30635" w:rsidRPr="008C105C" w:rsidTr="00530635">
        <w:tc>
          <w:tcPr>
            <w:tcW w:w="6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C105C">
              <w:rPr>
                <w:rFonts w:ascii="Times New Roman" w:hAnsi="Times New Roman" w:cs="Times New Roman"/>
                <w:sz w:val="22"/>
                <w:szCs w:val="22"/>
              </w:rPr>
              <w:t>Адрес официального сайта в сети "Интернет"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35" w:rsidRPr="008C105C" w:rsidRDefault="00530635" w:rsidP="00530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0635" w:rsidRPr="008C105C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0635" w:rsidRPr="008C105C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105C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530635" w:rsidRPr="008C105C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105C">
        <w:rPr>
          <w:rFonts w:ascii="Times New Roman" w:hAnsi="Times New Roman" w:cs="Times New Roman"/>
          <w:sz w:val="22"/>
          <w:szCs w:val="22"/>
        </w:rPr>
        <w:t>&lt;1&gt; Магнитная доска со схемой населенного пункта может быть заменена соответствующим электронным учебным пособием.</w:t>
      </w:r>
    </w:p>
    <w:p w:rsidR="00530635" w:rsidRPr="008C105C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C105C">
        <w:rPr>
          <w:rFonts w:ascii="Times New Roman" w:hAnsi="Times New Roman" w:cs="Times New Roman"/>
          <w:sz w:val="22"/>
          <w:szCs w:val="22"/>
        </w:rPr>
        <w:t xml:space="preserve">&lt;2&gt; Учебно-наглядные пособия допустимо представлять в виде плаката, стенда, макета, планшета, модели, схемы, кинофильма, видеофильма, </w:t>
      </w:r>
      <w:proofErr w:type="spellStart"/>
      <w:r w:rsidRPr="008C105C">
        <w:rPr>
          <w:rFonts w:ascii="Times New Roman" w:hAnsi="Times New Roman" w:cs="Times New Roman"/>
          <w:sz w:val="22"/>
          <w:szCs w:val="22"/>
        </w:rPr>
        <w:t>мультимедийных</w:t>
      </w:r>
      <w:proofErr w:type="spellEnd"/>
      <w:r w:rsidRPr="008C105C">
        <w:rPr>
          <w:rFonts w:ascii="Times New Roman" w:hAnsi="Times New Roman" w:cs="Times New Roman"/>
          <w:sz w:val="22"/>
          <w:szCs w:val="22"/>
        </w:rPr>
        <w:t xml:space="preserve"> слайдов.</w:t>
      </w:r>
      <w:proofErr w:type="gramEnd"/>
    </w:p>
    <w:p w:rsidR="00530635" w:rsidRPr="008C105C" w:rsidRDefault="00530635" w:rsidP="0053063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30635" w:rsidRPr="008C105C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0635" w:rsidRPr="008C105C" w:rsidRDefault="00530635" w:rsidP="00530635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Pr="00530635" w:rsidRDefault="00530635" w:rsidP="0053063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F6488" w:rsidRPr="00806AFB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EF6488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 </w:t>
      </w: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ОЦЕНКИ РЕЗУЛЬТАТОВ ОСВОЕНИЯ ПРОГРАММЫ</w:t>
      </w:r>
    </w:p>
    <w:p w:rsidR="00530635" w:rsidRDefault="00530635" w:rsidP="00530635">
      <w:pPr>
        <w:pStyle w:val="a3"/>
        <w:spacing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797032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проводится в форме внутреннего мониторинга качества образования в </w:t>
      </w:r>
      <w:r>
        <w:rPr>
          <w:rFonts w:ascii="Times New Roman" w:hAnsi="Times New Roman" w:cs="Times New Roman"/>
          <w:sz w:val="24"/>
          <w:szCs w:val="24"/>
        </w:rPr>
        <w:t>отношении: соответствия результатов освоения программы заявленным целям и планируемым результатам обучения; соответствия процесса организации и осуществления процесса обучения установленным требованиям к структуре, порядку и условиям реализации программ; способности организации результативно и эффективно выполнять деятельность по предоставлению образовательных услуг.</w:t>
      </w: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знаний и умений слушателей проводится в соответствии с Порядком организации и осуществления образовательной деятельности по основным программам профессионального обучения (утв. Приказом Минобразования России от 18.04.2013 г № 292).</w:t>
      </w: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каждой дисциплины выполняются самостоятельные или контрольные работы, проводится промежуточная и итоговая аттестация в форме тестов, устных опросов и практических занятий.</w:t>
      </w:r>
    </w:p>
    <w:p w:rsidR="00530635" w:rsidRPr="0098472C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2C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530635" w:rsidRPr="0098472C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2C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</w:t>
      </w:r>
      <w:r w:rsidR="00BB7B55">
        <w:rPr>
          <w:rFonts w:ascii="Times New Roman" w:hAnsi="Times New Roman" w:cs="Times New Roman"/>
          <w:sz w:val="24"/>
          <w:szCs w:val="24"/>
        </w:rPr>
        <w:t>одателей, их объединений</w:t>
      </w:r>
      <w:r w:rsidRPr="0098472C">
        <w:rPr>
          <w:rFonts w:ascii="Times New Roman" w:hAnsi="Times New Roman" w:cs="Times New Roman"/>
          <w:sz w:val="24"/>
          <w:szCs w:val="24"/>
        </w:rPr>
        <w:t>.</w:t>
      </w:r>
    </w:p>
    <w:p w:rsidR="00530635" w:rsidRPr="0098472C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2C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530635" w:rsidRPr="0098472C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2C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</w:t>
      </w:r>
      <w:r w:rsidR="00AE40A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472C">
        <w:rPr>
          <w:rFonts w:ascii="Times New Roman" w:hAnsi="Times New Roman" w:cs="Times New Roman"/>
          <w:sz w:val="24"/>
          <w:szCs w:val="24"/>
        </w:rPr>
        <w:t>" как объектов управления";</w:t>
      </w:r>
    </w:p>
    <w:p w:rsidR="00530635" w:rsidRPr="0098472C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2C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</w:t>
      </w:r>
      <w:r w:rsidR="00AE40A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472C">
        <w:rPr>
          <w:rFonts w:ascii="Times New Roman" w:hAnsi="Times New Roman" w:cs="Times New Roman"/>
          <w:sz w:val="24"/>
          <w:szCs w:val="24"/>
        </w:rPr>
        <w:t>".</w:t>
      </w:r>
    </w:p>
    <w:p w:rsidR="00530635" w:rsidRPr="009666A7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A7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</w:t>
      </w:r>
      <w:r w:rsidR="00BB7B55">
        <w:rPr>
          <w:rFonts w:ascii="Times New Roman" w:hAnsi="Times New Roman" w:cs="Times New Roman"/>
          <w:sz w:val="24"/>
          <w:szCs w:val="24"/>
        </w:rPr>
        <w:t>алов, утверждаемых директором учреждения</w:t>
      </w:r>
      <w:r w:rsidRPr="009666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66A7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9666A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530635" w:rsidRPr="009666A7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A7"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</w:t>
      </w:r>
      <w:r w:rsidRPr="009666A7">
        <w:rPr>
          <w:rFonts w:ascii="Times New Roman" w:hAnsi="Times New Roman" w:cs="Times New Roman"/>
          <w:sz w:val="24"/>
          <w:szCs w:val="24"/>
        </w:rPr>
        <w:t xml:space="preserve"> категории "</w:t>
      </w:r>
      <w:r w:rsidR="00AE40A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66A7">
        <w:rPr>
          <w:rFonts w:ascii="Times New Roman" w:hAnsi="Times New Roman" w:cs="Times New Roman"/>
          <w:sz w:val="24"/>
          <w:szCs w:val="24"/>
        </w:rPr>
        <w:t>" на закрытой площадке или автодроме.</w:t>
      </w:r>
      <w:r>
        <w:rPr>
          <w:rFonts w:ascii="Times New Roman" w:hAnsi="Times New Roman" w:cs="Times New Roman"/>
          <w:sz w:val="24"/>
          <w:szCs w:val="24"/>
        </w:rPr>
        <w:t xml:space="preserve"> На втором этапе осуществляется проверка навыков управления тра</w:t>
      </w:r>
      <w:r w:rsidR="00AE40AD">
        <w:rPr>
          <w:rFonts w:ascii="Times New Roman" w:hAnsi="Times New Roman" w:cs="Times New Roman"/>
          <w:sz w:val="24"/>
          <w:szCs w:val="24"/>
        </w:rPr>
        <w:t>нспортным средством категории «С</w:t>
      </w:r>
      <w:r>
        <w:rPr>
          <w:rFonts w:ascii="Times New Roman" w:hAnsi="Times New Roman" w:cs="Times New Roman"/>
          <w:sz w:val="24"/>
          <w:szCs w:val="24"/>
        </w:rPr>
        <w:t xml:space="preserve">Е» в условиях дорожного движения. </w:t>
      </w:r>
    </w:p>
    <w:p w:rsidR="00530635" w:rsidRPr="009666A7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A7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530635" w:rsidRPr="009666A7" w:rsidRDefault="00530635" w:rsidP="00530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A7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9666A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66A7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осуществляются организацией на бумажных и  электронных носителях.</w:t>
      </w: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EF6488" w:rsidRPr="00806AFB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EF6488" w:rsidRDefault="00EF6488" w:rsidP="00EF6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 </w:t>
      </w:r>
    </w:p>
    <w:p w:rsidR="00530635" w:rsidRDefault="00530635" w:rsidP="00530635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-142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УЧЕБНО-МЕТОДИЧЕСКИЕ МАТЕРИАЛЫ, ОБЕСПЕЧИВАЮЩИЕ РЕАЛИЗАЦИЮ ПРОГРАММЫ</w:t>
      </w:r>
    </w:p>
    <w:p w:rsidR="00530635" w:rsidRDefault="00530635" w:rsidP="00530635">
      <w:pPr>
        <w:pStyle w:val="a3"/>
        <w:spacing w:line="240" w:lineRule="auto"/>
        <w:ind w:left="-142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</w:t>
      </w: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Промерной программой профессиональной подготовки водителей т</w:t>
      </w:r>
      <w:r w:rsidR="00AE40AD">
        <w:rPr>
          <w:rFonts w:ascii="Times New Roman" w:hAnsi="Times New Roman" w:cs="Times New Roman"/>
          <w:sz w:val="24"/>
          <w:szCs w:val="24"/>
        </w:rPr>
        <w:t>ранспортных средств категории «С</w:t>
      </w:r>
      <w:r>
        <w:rPr>
          <w:rFonts w:ascii="Times New Roman" w:hAnsi="Times New Roman" w:cs="Times New Roman"/>
          <w:sz w:val="24"/>
          <w:szCs w:val="24"/>
        </w:rPr>
        <w:t>Е», утвержденной в установленном порядке;</w:t>
      </w: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 программой профессиональной подготовки водителей т</w:t>
      </w:r>
      <w:r w:rsidR="00AE40AD">
        <w:rPr>
          <w:rFonts w:ascii="Times New Roman" w:hAnsi="Times New Roman" w:cs="Times New Roman"/>
          <w:sz w:val="24"/>
          <w:szCs w:val="24"/>
        </w:rPr>
        <w:t>ранспортных средств категории «С</w:t>
      </w:r>
      <w:r>
        <w:rPr>
          <w:rFonts w:ascii="Times New Roman" w:hAnsi="Times New Roman" w:cs="Times New Roman"/>
          <w:sz w:val="24"/>
          <w:szCs w:val="24"/>
        </w:rPr>
        <w:t>Е», согласованной с Госавтоинспекцией и утвержден</w:t>
      </w:r>
      <w:r w:rsidR="00EF6488">
        <w:rPr>
          <w:rFonts w:ascii="Times New Roman" w:hAnsi="Times New Roman" w:cs="Times New Roman"/>
          <w:sz w:val="24"/>
          <w:szCs w:val="24"/>
        </w:rPr>
        <w:t>ной начальником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образовательного процесса;</w:t>
      </w: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</w:t>
      </w:r>
      <w:r w:rsidR="008D2ECD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="008D2ECD">
        <w:rPr>
          <w:rFonts w:ascii="Times New Roman" w:hAnsi="Times New Roman" w:cs="Times New Roman"/>
          <w:sz w:val="24"/>
          <w:szCs w:val="24"/>
        </w:rPr>
        <w:t>, утвержденными начальником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BB7B55" w:rsidRDefault="00BB7B5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30635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30635" w:rsidRDefault="00530635" w:rsidP="00530635">
      <w:pPr>
        <w:pStyle w:val="a3"/>
        <w:numPr>
          <w:ilvl w:val="0"/>
          <w:numId w:val="9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Правовые основы деятельности водителя – М.: Издательский центр «Академия»</w:t>
      </w:r>
    </w:p>
    <w:p w:rsidR="00530635" w:rsidRDefault="00530635" w:rsidP="00530635">
      <w:pPr>
        <w:pStyle w:val="a3"/>
        <w:numPr>
          <w:ilvl w:val="0"/>
          <w:numId w:val="9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Усольцев. Психологические основы безопасного управления транспортным средством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Автополис-плюс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</w:p>
    <w:p w:rsidR="00530635" w:rsidRDefault="00530635" w:rsidP="00530635">
      <w:pPr>
        <w:pStyle w:val="a3"/>
        <w:numPr>
          <w:ilvl w:val="0"/>
          <w:numId w:val="9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61FB6">
        <w:rPr>
          <w:rFonts w:ascii="Times New Roman" w:hAnsi="Times New Roman" w:cs="Times New Roman"/>
          <w:sz w:val="24"/>
          <w:szCs w:val="24"/>
        </w:rPr>
        <w:t>В.А.Родичев</w:t>
      </w:r>
      <w:proofErr w:type="gramStart"/>
      <w:r w:rsidRPr="00161FB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61FB6">
        <w:rPr>
          <w:rFonts w:ascii="Times New Roman" w:hAnsi="Times New Roman" w:cs="Times New Roman"/>
          <w:sz w:val="24"/>
          <w:szCs w:val="24"/>
        </w:rPr>
        <w:t xml:space="preserve">Учебник водителя. Устройство и техническое обслуживание прицепов и полуприцепов. – М.: </w:t>
      </w:r>
      <w:r>
        <w:rPr>
          <w:rFonts w:ascii="Times New Roman" w:hAnsi="Times New Roman" w:cs="Times New Roman"/>
          <w:sz w:val="24"/>
          <w:szCs w:val="24"/>
        </w:rPr>
        <w:t>Издательский центр «Академия»</w:t>
      </w:r>
    </w:p>
    <w:p w:rsidR="00530635" w:rsidRPr="00161FB6" w:rsidRDefault="00530635" w:rsidP="00530635">
      <w:pPr>
        <w:pStyle w:val="a3"/>
        <w:numPr>
          <w:ilvl w:val="0"/>
          <w:numId w:val="9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61FB6">
        <w:rPr>
          <w:rFonts w:ascii="Times New Roman" w:hAnsi="Times New Roman" w:cs="Times New Roman"/>
          <w:sz w:val="24"/>
          <w:szCs w:val="24"/>
        </w:rPr>
        <w:t>Памятка водителю по безопасному вождению автомобиля – М.: ФАУ «</w:t>
      </w:r>
      <w:proofErr w:type="spellStart"/>
      <w:r w:rsidRPr="00161FB6">
        <w:rPr>
          <w:rFonts w:ascii="Times New Roman" w:hAnsi="Times New Roman" w:cs="Times New Roman"/>
          <w:sz w:val="24"/>
          <w:szCs w:val="24"/>
        </w:rPr>
        <w:t>Отраслвой</w:t>
      </w:r>
      <w:proofErr w:type="spellEnd"/>
      <w:r w:rsidRPr="00161FB6">
        <w:rPr>
          <w:rFonts w:ascii="Times New Roman" w:hAnsi="Times New Roman" w:cs="Times New Roman"/>
          <w:sz w:val="24"/>
          <w:szCs w:val="24"/>
        </w:rPr>
        <w:t xml:space="preserve"> научно-методический центр», 2013.</w:t>
      </w:r>
    </w:p>
    <w:p w:rsidR="00530635" w:rsidRDefault="00530635" w:rsidP="00530635">
      <w:pPr>
        <w:pStyle w:val="a3"/>
        <w:numPr>
          <w:ilvl w:val="0"/>
          <w:numId w:val="9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техническому состоянию автотранспортных средств. Учебное пособие – М.: ФАУ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Отраслвой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научно-методический центр», 2010.</w:t>
      </w:r>
    </w:p>
    <w:p w:rsidR="00530635" w:rsidRDefault="00530635" w:rsidP="00530635">
      <w:pPr>
        <w:pStyle w:val="a3"/>
        <w:numPr>
          <w:ilvl w:val="0"/>
          <w:numId w:val="9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С.Ф.Зеленин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езопасность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– М.: ООО «Мир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Автокниг</w:t>
      </w:r>
      <w:proofErr w:type="spellEnd"/>
      <w:r>
        <w:rPr>
          <w:rFonts w:ascii="Times New Roman" w:hAnsi="Times New Roman" w:cs="Times New Roman"/>
          <w:sz w:val="24"/>
          <w:szCs w:val="24"/>
        </w:rPr>
        <w:t>»,2012</w:t>
      </w:r>
    </w:p>
    <w:p w:rsidR="00530635" w:rsidRDefault="00530635" w:rsidP="00530635">
      <w:pPr>
        <w:pStyle w:val="a3"/>
        <w:numPr>
          <w:ilvl w:val="0"/>
          <w:numId w:val="9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А.Е.Захарова Азбука спасения при дорожно-транспортных происшествиях. Практическое пособие.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Автокниг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</w:p>
    <w:p w:rsidR="00530635" w:rsidRPr="00B1080B" w:rsidRDefault="00530635" w:rsidP="0053063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для обучения и подготовки водителей транспортных средств.- Зарница «Автошкола», 2012.</w:t>
      </w:r>
    </w:p>
    <w:p w:rsidR="00530635" w:rsidRPr="00B1080B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30635" w:rsidRPr="00B1080B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30635" w:rsidRPr="00B1080B" w:rsidRDefault="00530635" w:rsidP="00530635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B462FD" w:rsidRDefault="00B462FD"/>
    <w:sectPr w:rsidR="00B462FD" w:rsidSect="00530635">
      <w:pgSz w:w="11906" w:h="16838" w:code="9"/>
      <w:pgMar w:top="1134" w:right="849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6BA"/>
    <w:multiLevelType w:val="hybridMultilevel"/>
    <w:tmpl w:val="7D605A3E"/>
    <w:lvl w:ilvl="0" w:tplc="8F18F74A">
      <w:start w:val="4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31183E"/>
    <w:multiLevelType w:val="hybridMultilevel"/>
    <w:tmpl w:val="C8840F06"/>
    <w:lvl w:ilvl="0" w:tplc="8FEA75E2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12B72FE9"/>
    <w:multiLevelType w:val="multilevel"/>
    <w:tmpl w:val="4CF267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13C528D0"/>
    <w:multiLevelType w:val="multilevel"/>
    <w:tmpl w:val="ED9063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E294409"/>
    <w:multiLevelType w:val="hybridMultilevel"/>
    <w:tmpl w:val="2842B114"/>
    <w:lvl w:ilvl="0" w:tplc="A540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012B1"/>
    <w:multiLevelType w:val="multilevel"/>
    <w:tmpl w:val="4CF267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5C2D726B"/>
    <w:multiLevelType w:val="multilevel"/>
    <w:tmpl w:val="9CD2AF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68763EB3"/>
    <w:multiLevelType w:val="hybridMultilevel"/>
    <w:tmpl w:val="3B9C26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76D05AB3"/>
    <w:multiLevelType w:val="hybridMultilevel"/>
    <w:tmpl w:val="B41E6AA4"/>
    <w:lvl w:ilvl="0" w:tplc="22F6A9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0635"/>
    <w:rsid w:val="00060231"/>
    <w:rsid w:val="001964ED"/>
    <w:rsid w:val="002F3AC4"/>
    <w:rsid w:val="00315A80"/>
    <w:rsid w:val="003728DF"/>
    <w:rsid w:val="00530635"/>
    <w:rsid w:val="0055763E"/>
    <w:rsid w:val="00894099"/>
    <w:rsid w:val="008D2A7D"/>
    <w:rsid w:val="008D2ECD"/>
    <w:rsid w:val="00AE40AD"/>
    <w:rsid w:val="00B462FD"/>
    <w:rsid w:val="00BB7B55"/>
    <w:rsid w:val="00BD3C4D"/>
    <w:rsid w:val="00D47654"/>
    <w:rsid w:val="00D84892"/>
    <w:rsid w:val="00DD1831"/>
    <w:rsid w:val="00E13C9D"/>
    <w:rsid w:val="00EF6488"/>
    <w:rsid w:val="00F31BEE"/>
    <w:rsid w:val="00F577F9"/>
    <w:rsid w:val="00F75148"/>
    <w:rsid w:val="00FE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5"/>
    <w:pPr>
      <w:spacing w:after="0" w:line="45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35"/>
    <w:pPr>
      <w:ind w:left="720"/>
      <w:contextualSpacing/>
    </w:pPr>
  </w:style>
  <w:style w:type="paragraph" w:customStyle="1" w:styleId="ConsPlusNormal">
    <w:name w:val="ConsPlusNormal"/>
    <w:rsid w:val="00530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3063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0635"/>
  </w:style>
  <w:style w:type="paragraph" w:styleId="a6">
    <w:name w:val="footer"/>
    <w:basedOn w:val="a"/>
    <w:link w:val="a7"/>
    <w:uiPriority w:val="99"/>
    <w:semiHidden/>
    <w:unhideWhenUsed/>
    <w:rsid w:val="0053063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0635"/>
  </w:style>
  <w:style w:type="paragraph" w:styleId="a8">
    <w:name w:val="Balloon Text"/>
    <w:basedOn w:val="a"/>
    <w:link w:val="a9"/>
    <w:uiPriority w:val="99"/>
    <w:semiHidden/>
    <w:unhideWhenUsed/>
    <w:rsid w:val="00530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1</cp:lastModifiedBy>
  <cp:revision>14</cp:revision>
  <cp:lastPrinted>2016-04-06T11:56:00Z</cp:lastPrinted>
  <dcterms:created xsi:type="dcterms:W3CDTF">2015-11-17T08:31:00Z</dcterms:created>
  <dcterms:modified xsi:type="dcterms:W3CDTF">2017-07-26T14:41:00Z</dcterms:modified>
</cp:coreProperties>
</file>